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19972E" w14:textId="38DA8F8C" w:rsidR="00250D83" w:rsidRDefault="00250D83" w:rsidP="00250D83">
      <w:pPr>
        <w:pStyle w:val="1"/>
        <w:jc w:val="left"/>
        <w:rPr>
          <w:rFonts w:ascii="Times New Roman" w:hAnsi="Times New Roman" w:cs="Times New Roman"/>
          <w:sz w:val="36"/>
          <w:szCs w:val="36"/>
        </w:rPr>
      </w:pPr>
      <w:bookmarkStart w:id="0" w:name="OLE_LINK3"/>
      <w:bookmarkStart w:id="1" w:name="OLE_LINK4"/>
      <w:r>
        <w:rPr>
          <w:rFonts w:ascii="Times New Roman" w:hAnsi="Times New Roman" w:cs="Times New Roman"/>
          <w:sz w:val="36"/>
          <w:szCs w:val="36"/>
        </w:rPr>
        <w:t>Supplementary Information</w:t>
      </w:r>
    </w:p>
    <w:p w14:paraId="281E70CE" w14:textId="77777777" w:rsidR="00AF1298" w:rsidRDefault="00AF1298" w:rsidP="00AF1298">
      <w:pPr>
        <w:widowControl/>
        <w:spacing w:line="360" w:lineRule="auto"/>
        <w:rPr>
          <w:rFonts w:ascii="Times New Roman" w:hAnsi="Times New Roman"/>
          <w:b/>
          <w:kern w:val="0"/>
          <w:sz w:val="24"/>
          <w:szCs w:val="24"/>
        </w:rPr>
      </w:pPr>
      <w:r w:rsidRPr="007A5BEF">
        <w:rPr>
          <w:rFonts w:ascii="Times New Roman" w:hAnsi="Times New Roman"/>
          <w:b/>
          <w:kern w:val="0"/>
          <w:sz w:val="24"/>
          <w:szCs w:val="24"/>
        </w:rPr>
        <w:t xml:space="preserve">Additional file </w:t>
      </w:r>
      <w:r>
        <w:rPr>
          <w:rFonts w:ascii="Times New Roman" w:hAnsi="Times New Roman"/>
          <w:b/>
          <w:kern w:val="0"/>
          <w:sz w:val="24"/>
          <w:szCs w:val="24"/>
        </w:rPr>
        <w:t>1</w:t>
      </w:r>
      <w:r w:rsidRPr="007A5BEF">
        <w:rPr>
          <w:rFonts w:ascii="Times New Roman" w:hAnsi="Times New Roman"/>
          <w:b/>
          <w:kern w:val="0"/>
          <w:sz w:val="24"/>
          <w:szCs w:val="24"/>
        </w:rPr>
        <w:t>:</w:t>
      </w:r>
      <w:r>
        <w:rPr>
          <w:rFonts w:ascii="Times New Roman" w:hAnsi="Times New Roman"/>
          <w:b/>
          <w:kern w:val="0"/>
          <w:sz w:val="24"/>
          <w:szCs w:val="24"/>
        </w:rPr>
        <w:t xml:space="preserve"> </w:t>
      </w:r>
      <w:r>
        <w:rPr>
          <w:rFonts w:ascii="Times New Roman" w:hAnsi="Times New Roman" w:hint="eastAsia"/>
          <w:b/>
          <w:kern w:val="0"/>
          <w:sz w:val="24"/>
          <w:szCs w:val="24"/>
        </w:rPr>
        <w:t xml:space="preserve">Table </w:t>
      </w:r>
      <w:r>
        <w:rPr>
          <w:rFonts w:ascii="Times New Roman" w:hAnsi="Times New Roman"/>
          <w:b/>
          <w:kern w:val="0"/>
          <w:sz w:val="24"/>
          <w:szCs w:val="24"/>
        </w:rPr>
        <w:t>S</w:t>
      </w:r>
      <w:r w:rsidRPr="004C3652">
        <w:rPr>
          <w:rFonts w:ascii="Times New Roman" w:hAnsi="Times New Roman" w:hint="eastAsia"/>
          <w:b/>
          <w:kern w:val="0"/>
          <w:sz w:val="24"/>
          <w:szCs w:val="24"/>
        </w:rPr>
        <w:t xml:space="preserve">1: </w:t>
      </w:r>
      <w:r w:rsidRPr="004C3652">
        <w:rPr>
          <w:rFonts w:ascii="Times New Roman" w:hAnsi="Times New Roman"/>
          <w:b/>
          <w:kern w:val="0"/>
          <w:sz w:val="24"/>
          <w:szCs w:val="24"/>
        </w:rPr>
        <w:t>The summary of sequencing data.</w:t>
      </w:r>
    </w:p>
    <w:p w14:paraId="33C1BD36" w14:textId="3C813ABE" w:rsidR="00AF1298" w:rsidRPr="00AF1298" w:rsidRDefault="00AF1298" w:rsidP="00AF1298">
      <w:pPr>
        <w:widowControl/>
        <w:spacing w:line="360" w:lineRule="auto"/>
        <w:rPr>
          <w:rFonts w:ascii="Times New Roman" w:hAnsi="Times New Roman"/>
          <w:b/>
          <w:kern w:val="0"/>
          <w:sz w:val="24"/>
          <w:szCs w:val="24"/>
        </w:rPr>
      </w:pPr>
      <w:r w:rsidRPr="007A5BEF">
        <w:rPr>
          <w:rFonts w:ascii="Times New Roman" w:hAnsi="Times New Roman"/>
          <w:b/>
          <w:kern w:val="0"/>
          <w:sz w:val="24"/>
          <w:szCs w:val="24"/>
        </w:rPr>
        <w:t>Additional file</w:t>
      </w:r>
      <w:r w:rsidR="00856B12">
        <w:rPr>
          <w:rFonts w:ascii="Times New Roman" w:hAnsi="Times New Roman"/>
          <w:b/>
          <w:kern w:val="0"/>
          <w:sz w:val="24"/>
          <w:szCs w:val="24"/>
        </w:rPr>
        <w:t xml:space="preserve"> </w:t>
      </w:r>
      <w:r>
        <w:rPr>
          <w:rFonts w:ascii="Times New Roman" w:hAnsi="Times New Roman"/>
          <w:b/>
          <w:kern w:val="0"/>
          <w:sz w:val="24"/>
          <w:szCs w:val="24"/>
        </w:rPr>
        <w:t>2</w:t>
      </w:r>
      <w:r w:rsidRPr="007A5BEF">
        <w:rPr>
          <w:rFonts w:ascii="Times New Roman" w:hAnsi="Times New Roman"/>
          <w:b/>
          <w:kern w:val="0"/>
          <w:sz w:val="24"/>
          <w:szCs w:val="24"/>
        </w:rPr>
        <w:t>:</w:t>
      </w:r>
      <w:r>
        <w:rPr>
          <w:rFonts w:ascii="Times New Roman" w:hAnsi="Times New Roman"/>
          <w:b/>
          <w:kern w:val="0"/>
          <w:sz w:val="24"/>
          <w:szCs w:val="24"/>
        </w:rPr>
        <w:t xml:space="preserve"> </w:t>
      </w:r>
      <w:r>
        <w:rPr>
          <w:rFonts w:ascii="Times New Roman" w:hAnsi="Times New Roman" w:hint="eastAsia"/>
          <w:b/>
          <w:kern w:val="0"/>
          <w:sz w:val="24"/>
          <w:szCs w:val="24"/>
        </w:rPr>
        <w:t xml:space="preserve">Table </w:t>
      </w:r>
      <w:r>
        <w:rPr>
          <w:rFonts w:ascii="Times New Roman" w:hAnsi="Times New Roman"/>
          <w:b/>
          <w:kern w:val="0"/>
          <w:sz w:val="24"/>
          <w:szCs w:val="24"/>
        </w:rPr>
        <w:t>S2</w:t>
      </w:r>
      <w:r w:rsidRPr="004C3652">
        <w:rPr>
          <w:rFonts w:ascii="Times New Roman" w:hAnsi="Times New Roman" w:hint="eastAsia"/>
          <w:b/>
          <w:kern w:val="0"/>
          <w:sz w:val="24"/>
          <w:szCs w:val="24"/>
        </w:rPr>
        <w:t>:</w:t>
      </w:r>
      <w:r w:rsidRPr="00AF1298">
        <w:t xml:space="preserve"> </w:t>
      </w:r>
      <w:r w:rsidRPr="00AF1298">
        <w:rPr>
          <w:rFonts w:ascii="Times New Roman" w:hAnsi="Times New Roman"/>
          <w:b/>
          <w:kern w:val="0"/>
          <w:sz w:val="24"/>
          <w:szCs w:val="24"/>
        </w:rPr>
        <w:t xml:space="preserve">The genomic information of </w:t>
      </w:r>
      <w:proofErr w:type="spellStart"/>
      <w:r w:rsidRPr="00AF1298">
        <w:rPr>
          <w:rFonts w:ascii="Times New Roman" w:hAnsi="Times New Roman"/>
          <w:b/>
          <w:kern w:val="0"/>
          <w:sz w:val="24"/>
          <w:szCs w:val="24"/>
        </w:rPr>
        <w:t>lncRNAs</w:t>
      </w:r>
      <w:proofErr w:type="spellEnd"/>
      <w:r w:rsidRPr="00AF1298">
        <w:rPr>
          <w:rFonts w:ascii="Times New Roman" w:hAnsi="Times New Roman"/>
          <w:b/>
          <w:kern w:val="0"/>
          <w:sz w:val="24"/>
          <w:szCs w:val="24"/>
        </w:rPr>
        <w:t xml:space="preserve"> in sunflower endosperm at 12DAP</w:t>
      </w:r>
      <w:r>
        <w:rPr>
          <w:rFonts w:ascii="Times New Roman" w:hAnsi="Times New Roman" w:hint="eastAsia"/>
          <w:b/>
          <w:kern w:val="0"/>
          <w:sz w:val="24"/>
          <w:szCs w:val="24"/>
        </w:rPr>
        <w:t>.</w:t>
      </w:r>
    </w:p>
    <w:p w14:paraId="387496BA" w14:textId="62BCE331" w:rsidR="00AF1298" w:rsidRDefault="00AF1298" w:rsidP="00AF1298">
      <w:pPr>
        <w:widowControl/>
        <w:spacing w:line="360" w:lineRule="auto"/>
        <w:rPr>
          <w:rFonts w:ascii="Times New Roman" w:hAnsi="Times New Roman"/>
          <w:b/>
          <w:kern w:val="0"/>
          <w:sz w:val="24"/>
          <w:szCs w:val="24"/>
        </w:rPr>
      </w:pPr>
      <w:bookmarkStart w:id="2" w:name="_Hlk110596174"/>
      <w:r w:rsidRPr="007A5BEF">
        <w:rPr>
          <w:rFonts w:ascii="Times New Roman" w:hAnsi="Times New Roman"/>
          <w:b/>
          <w:kern w:val="0"/>
          <w:sz w:val="24"/>
          <w:szCs w:val="24"/>
        </w:rPr>
        <w:t xml:space="preserve">Additional file </w:t>
      </w:r>
      <w:r>
        <w:rPr>
          <w:rFonts w:ascii="Times New Roman" w:hAnsi="Times New Roman"/>
          <w:b/>
          <w:kern w:val="0"/>
          <w:sz w:val="24"/>
          <w:szCs w:val="24"/>
        </w:rPr>
        <w:t>3</w:t>
      </w:r>
      <w:r w:rsidRPr="007A5BEF">
        <w:rPr>
          <w:rFonts w:ascii="Times New Roman" w:hAnsi="Times New Roman"/>
          <w:b/>
          <w:kern w:val="0"/>
          <w:sz w:val="24"/>
          <w:szCs w:val="24"/>
        </w:rPr>
        <w:t>:</w:t>
      </w:r>
      <w:r>
        <w:rPr>
          <w:rFonts w:ascii="Times New Roman" w:hAnsi="Times New Roman"/>
          <w:b/>
          <w:kern w:val="0"/>
          <w:sz w:val="24"/>
          <w:szCs w:val="24"/>
        </w:rPr>
        <w:t xml:space="preserve"> </w:t>
      </w:r>
      <w:bookmarkEnd w:id="2"/>
      <w:r>
        <w:rPr>
          <w:rFonts w:ascii="Times New Roman" w:hAnsi="Times New Roman" w:hint="eastAsia"/>
          <w:b/>
          <w:kern w:val="0"/>
          <w:sz w:val="24"/>
          <w:szCs w:val="24"/>
        </w:rPr>
        <w:t xml:space="preserve">Table </w:t>
      </w:r>
      <w:r>
        <w:rPr>
          <w:rFonts w:ascii="Times New Roman" w:hAnsi="Times New Roman"/>
          <w:b/>
          <w:kern w:val="0"/>
          <w:sz w:val="24"/>
          <w:szCs w:val="24"/>
        </w:rPr>
        <w:t>S3</w:t>
      </w:r>
      <w:r w:rsidRPr="004C3652">
        <w:rPr>
          <w:rFonts w:ascii="Times New Roman" w:hAnsi="Times New Roman" w:hint="eastAsia"/>
          <w:b/>
          <w:kern w:val="0"/>
          <w:sz w:val="24"/>
          <w:szCs w:val="24"/>
        </w:rPr>
        <w:t>:</w:t>
      </w:r>
      <w:r w:rsidRPr="00AF1298">
        <w:rPr>
          <w:rFonts w:ascii="Times New Roman" w:hAnsi="Times New Roman"/>
          <w:b/>
          <w:kern w:val="0"/>
          <w:sz w:val="24"/>
          <w:szCs w:val="24"/>
        </w:rPr>
        <w:t xml:space="preserve"> The summary of imprinted lncRNA identified in 12 DAP sunflower endosperm.</w:t>
      </w:r>
    </w:p>
    <w:p w14:paraId="0364AA98" w14:textId="47F129E3" w:rsidR="00AF1298" w:rsidRDefault="00AF1298" w:rsidP="00AF1298">
      <w:pPr>
        <w:widowControl/>
        <w:spacing w:line="360" w:lineRule="auto"/>
        <w:rPr>
          <w:rFonts w:ascii="Times New Roman" w:hAnsi="Times New Roman"/>
          <w:b/>
          <w:kern w:val="0"/>
          <w:sz w:val="24"/>
          <w:szCs w:val="24"/>
        </w:rPr>
      </w:pPr>
    </w:p>
    <w:p w14:paraId="09E0CACD" w14:textId="06E0734E" w:rsidR="00AF1298" w:rsidRDefault="00AF1298" w:rsidP="00AF1298">
      <w:pPr>
        <w:widowControl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7A5BEF">
        <w:rPr>
          <w:rFonts w:ascii="Times New Roman" w:hAnsi="Times New Roman"/>
          <w:b/>
          <w:kern w:val="0"/>
          <w:sz w:val="24"/>
          <w:szCs w:val="24"/>
        </w:rPr>
        <w:t xml:space="preserve">Additional file </w:t>
      </w:r>
      <w:r>
        <w:rPr>
          <w:rFonts w:ascii="Times New Roman" w:hAnsi="Times New Roman"/>
          <w:b/>
          <w:kern w:val="0"/>
          <w:sz w:val="24"/>
          <w:szCs w:val="24"/>
        </w:rPr>
        <w:t>4</w:t>
      </w:r>
      <w:r w:rsidRPr="007A5BEF">
        <w:rPr>
          <w:rFonts w:ascii="Times New Roman" w:hAnsi="Times New Roman"/>
          <w:b/>
          <w:kern w:val="0"/>
          <w:sz w:val="24"/>
          <w:szCs w:val="24"/>
        </w:rPr>
        <w:t>:</w:t>
      </w:r>
      <w:r w:rsidRPr="007A5BEF">
        <w:rPr>
          <w:rFonts w:ascii="Times New Roman" w:hAnsi="Times New Roman" w:hint="eastAsia"/>
          <w:b/>
          <w:kern w:val="0"/>
          <w:sz w:val="24"/>
          <w:szCs w:val="24"/>
        </w:rPr>
        <w:t xml:space="preserve"> </w:t>
      </w:r>
      <w:r w:rsidRPr="009D3380">
        <w:rPr>
          <w:rFonts w:ascii="Times New Roman" w:hAnsi="Times New Roman" w:cs="Times New Roman"/>
          <w:b/>
          <w:sz w:val="24"/>
          <w:szCs w:val="24"/>
        </w:rPr>
        <w:t>Fig. S</w:t>
      </w:r>
      <w:r>
        <w:rPr>
          <w:rFonts w:ascii="Times New Roman" w:hAnsi="Times New Roman" w:cs="Times New Roman"/>
          <w:b/>
          <w:sz w:val="24"/>
          <w:szCs w:val="24"/>
        </w:rPr>
        <w:t>1:</w:t>
      </w:r>
      <w:r w:rsidRPr="00AF129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E6A5F">
        <w:rPr>
          <w:rFonts w:ascii="Times New Roman" w:hAnsi="Times New Roman" w:cs="Times New Roman"/>
          <w:b/>
          <w:sz w:val="24"/>
          <w:szCs w:val="24"/>
        </w:rPr>
        <w:t xml:space="preserve">Expressed </w:t>
      </w:r>
      <w:proofErr w:type="spellStart"/>
      <w:r w:rsidRPr="005E6A5F">
        <w:rPr>
          <w:rFonts w:ascii="Times New Roman" w:hAnsi="Times New Roman" w:cs="Times New Roman"/>
          <w:b/>
          <w:sz w:val="24"/>
          <w:szCs w:val="24"/>
        </w:rPr>
        <w:t>lncRNAs</w:t>
      </w:r>
      <w:proofErr w:type="spellEnd"/>
      <w:r w:rsidRPr="005E6A5F">
        <w:rPr>
          <w:rFonts w:ascii="Times New Roman" w:hAnsi="Times New Roman" w:cs="Times New Roman"/>
          <w:b/>
          <w:sz w:val="24"/>
          <w:szCs w:val="24"/>
        </w:rPr>
        <w:t xml:space="preserve"> in two </w:t>
      </w:r>
      <w:r>
        <w:rPr>
          <w:rFonts w:ascii="Times New Roman" w:hAnsi="Times New Roman" w:cs="Times New Roman"/>
          <w:b/>
          <w:sz w:val="24"/>
          <w:szCs w:val="24"/>
        </w:rPr>
        <w:t>crosses.</w:t>
      </w:r>
    </w:p>
    <w:p w14:paraId="4B981450" w14:textId="2E6DB2F6" w:rsidR="00AF1298" w:rsidRDefault="00AF1298" w:rsidP="00AF1298">
      <w:pPr>
        <w:widowControl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7A5BEF">
        <w:rPr>
          <w:rFonts w:ascii="Times New Roman" w:hAnsi="Times New Roman"/>
          <w:b/>
          <w:kern w:val="0"/>
          <w:sz w:val="24"/>
          <w:szCs w:val="24"/>
        </w:rPr>
        <w:t xml:space="preserve">Additional file </w:t>
      </w:r>
      <w:r w:rsidR="00856B12">
        <w:rPr>
          <w:rFonts w:ascii="Times New Roman" w:hAnsi="Times New Roman"/>
          <w:b/>
          <w:kern w:val="0"/>
          <w:sz w:val="24"/>
          <w:szCs w:val="24"/>
        </w:rPr>
        <w:t>5</w:t>
      </w:r>
      <w:r w:rsidRPr="007A5BEF">
        <w:rPr>
          <w:rFonts w:ascii="Times New Roman" w:hAnsi="Times New Roman"/>
          <w:b/>
          <w:kern w:val="0"/>
          <w:sz w:val="24"/>
          <w:szCs w:val="24"/>
        </w:rPr>
        <w:t>:</w:t>
      </w:r>
      <w:r w:rsidRPr="007A5BEF">
        <w:rPr>
          <w:rFonts w:ascii="Times New Roman" w:hAnsi="Times New Roman" w:hint="eastAsia"/>
          <w:b/>
          <w:kern w:val="0"/>
          <w:sz w:val="24"/>
          <w:szCs w:val="24"/>
        </w:rPr>
        <w:t xml:space="preserve"> </w:t>
      </w:r>
      <w:r w:rsidRPr="009D3380">
        <w:rPr>
          <w:rFonts w:ascii="Times New Roman" w:hAnsi="Times New Roman" w:cs="Times New Roman"/>
          <w:b/>
          <w:sz w:val="24"/>
          <w:szCs w:val="24"/>
        </w:rPr>
        <w:t>Fig. S</w:t>
      </w:r>
      <w:r w:rsidR="00856B12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="00856B12" w:rsidRPr="00856B12">
        <w:rPr>
          <w:rFonts w:ascii="Times New Roman" w:hAnsi="Times New Roman" w:cs="Times New Roman"/>
          <w:b/>
          <w:sz w:val="24"/>
          <w:szCs w:val="24"/>
        </w:rPr>
        <w:t xml:space="preserve"> Expression levels of </w:t>
      </w:r>
      <w:proofErr w:type="spellStart"/>
      <w:r w:rsidR="00856B12" w:rsidRPr="00856B12">
        <w:rPr>
          <w:rFonts w:ascii="Times New Roman" w:hAnsi="Times New Roman" w:cs="Times New Roman"/>
          <w:b/>
          <w:sz w:val="24"/>
          <w:szCs w:val="24"/>
        </w:rPr>
        <w:t>lncRNAs</w:t>
      </w:r>
      <w:proofErr w:type="spellEnd"/>
      <w:r w:rsidR="00856B12" w:rsidRPr="00856B12">
        <w:rPr>
          <w:rFonts w:ascii="Times New Roman" w:hAnsi="Times New Roman" w:cs="Times New Roman"/>
          <w:b/>
          <w:sz w:val="24"/>
          <w:szCs w:val="24"/>
        </w:rPr>
        <w:t xml:space="preserve"> and </w:t>
      </w:r>
      <w:proofErr w:type="spellStart"/>
      <w:r w:rsidR="00856B12" w:rsidRPr="00856B12">
        <w:rPr>
          <w:rFonts w:ascii="Times New Roman" w:hAnsi="Times New Roman" w:cs="Times New Roman"/>
          <w:b/>
          <w:sz w:val="24"/>
          <w:szCs w:val="24"/>
        </w:rPr>
        <w:t>PCgenes</w:t>
      </w:r>
      <w:proofErr w:type="spellEnd"/>
      <w:r w:rsidR="00856B12" w:rsidRPr="00856B12">
        <w:rPr>
          <w:rFonts w:ascii="Times New Roman" w:hAnsi="Times New Roman" w:cs="Times New Roman"/>
          <w:b/>
          <w:sz w:val="24"/>
          <w:szCs w:val="24"/>
        </w:rPr>
        <w:t xml:space="preserve"> in sunflower endosperm.</w:t>
      </w:r>
    </w:p>
    <w:p w14:paraId="2450253E" w14:textId="7D1587BC" w:rsidR="00AF1298" w:rsidRDefault="00AF1298" w:rsidP="00AF1298">
      <w:pPr>
        <w:widowControl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7F47D3">
        <w:rPr>
          <w:rFonts w:ascii="Times New Roman" w:hAnsi="Times New Roman" w:cs="Times New Roman"/>
          <w:b/>
          <w:sz w:val="24"/>
          <w:szCs w:val="24"/>
        </w:rPr>
        <w:t xml:space="preserve">Additional file </w:t>
      </w:r>
      <w:r w:rsidR="00856B12" w:rsidRPr="007F47D3">
        <w:rPr>
          <w:rFonts w:ascii="Times New Roman" w:hAnsi="Times New Roman" w:cs="Times New Roman"/>
          <w:b/>
          <w:sz w:val="24"/>
          <w:szCs w:val="24"/>
        </w:rPr>
        <w:t>6</w:t>
      </w:r>
      <w:r w:rsidRPr="007F47D3">
        <w:rPr>
          <w:rFonts w:ascii="Times New Roman" w:hAnsi="Times New Roman" w:cs="Times New Roman"/>
          <w:b/>
          <w:sz w:val="24"/>
          <w:szCs w:val="24"/>
        </w:rPr>
        <w:t>:</w:t>
      </w:r>
      <w:r w:rsidRPr="007F47D3">
        <w:rPr>
          <w:rFonts w:ascii="Times New Roman" w:hAnsi="Times New Roman" w:cs="Times New Roman" w:hint="eastAsia"/>
          <w:b/>
          <w:sz w:val="24"/>
          <w:szCs w:val="24"/>
        </w:rPr>
        <w:t xml:space="preserve"> </w:t>
      </w:r>
      <w:r w:rsidRPr="009D3380">
        <w:rPr>
          <w:rFonts w:ascii="Times New Roman" w:hAnsi="Times New Roman" w:cs="Times New Roman"/>
          <w:b/>
          <w:sz w:val="24"/>
          <w:szCs w:val="24"/>
        </w:rPr>
        <w:t>Fig. S</w:t>
      </w:r>
      <w:r w:rsidR="00856B12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="00980678" w:rsidRPr="007F47D3">
        <w:rPr>
          <w:rFonts w:ascii="Times New Roman" w:hAnsi="Times New Roman" w:cs="Times New Roman"/>
          <w:b/>
          <w:sz w:val="24"/>
          <w:szCs w:val="24"/>
        </w:rPr>
        <w:t xml:space="preserve"> DNA methylation profiles of long non-coding RNAs (</w:t>
      </w:r>
      <w:proofErr w:type="spellStart"/>
      <w:r w:rsidR="00980678" w:rsidRPr="007F47D3">
        <w:rPr>
          <w:rFonts w:ascii="Times New Roman" w:hAnsi="Times New Roman" w:cs="Times New Roman"/>
          <w:b/>
          <w:sz w:val="24"/>
          <w:szCs w:val="24"/>
        </w:rPr>
        <w:t>lncRNAs</w:t>
      </w:r>
      <w:proofErr w:type="spellEnd"/>
      <w:r w:rsidR="00980678" w:rsidRPr="007F47D3">
        <w:rPr>
          <w:rFonts w:ascii="Times New Roman" w:hAnsi="Times New Roman" w:cs="Times New Roman"/>
          <w:b/>
          <w:sz w:val="24"/>
          <w:szCs w:val="24"/>
        </w:rPr>
        <w:t>) and protein-coding genes (</w:t>
      </w:r>
      <w:proofErr w:type="spellStart"/>
      <w:r w:rsidR="00980678" w:rsidRPr="007F47D3">
        <w:rPr>
          <w:rFonts w:ascii="Times New Roman" w:hAnsi="Times New Roman" w:cs="Times New Roman"/>
          <w:b/>
          <w:sz w:val="24"/>
          <w:szCs w:val="24"/>
        </w:rPr>
        <w:t>PCgenes</w:t>
      </w:r>
      <w:proofErr w:type="spellEnd"/>
      <w:r w:rsidR="00980678" w:rsidRPr="007F47D3">
        <w:rPr>
          <w:rFonts w:ascii="Times New Roman" w:hAnsi="Times New Roman" w:cs="Times New Roman"/>
          <w:b/>
          <w:sz w:val="24"/>
          <w:szCs w:val="24"/>
        </w:rPr>
        <w:t>) in sunflower endosperm from SY1.</w:t>
      </w:r>
    </w:p>
    <w:p w14:paraId="31B18FBE" w14:textId="076829DA" w:rsidR="00AF1298" w:rsidRDefault="00AF1298" w:rsidP="00AF1298">
      <w:pPr>
        <w:widowControl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bookmarkStart w:id="3" w:name="_Hlk110596093"/>
      <w:r w:rsidRPr="007F47D3">
        <w:rPr>
          <w:rFonts w:ascii="Times New Roman" w:hAnsi="Times New Roman" w:cs="Times New Roman"/>
          <w:b/>
          <w:sz w:val="24"/>
          <w:szCs w:val="24"/>
        </w:rPr>
        <w:t xml:space="preserve">Additional file </w:t>
      </w:r>
      <w:r w:rsidR="00856B12" w:rsidRPr="007F47D3">
        <w:rPr>
          <w:rFonts w:ascii="Times New Roman" w:hAnsi="Times New Roman" w:cs="Times New Roman"/>
          <w:b/>
          <w:sz w:val="24"/>
          <w:szCs w:val="24"/>
        </w:rPr>
        <w:t>7</w:t>
      </w:r>
      <w:r w:rsidRPr="007F47D3">
        <w:rPr>
          <w:rFonts w:ascii="Times New Roman" w:hAnsi="Times New Roman" w:cs="Times New Roman"/>
          <w:b/>
          <w:sz w:val="24"/>
          <w:szCs w:val="24"/>
        </w:rPr>
        <w:t>:</w:t>
      </w:r>
      <w:bookmarkEnd w:id="3"/>
      <w:r w:rsidRPr="007F47D3">
        <w:rPr>
          <w:rFonts w:ascii="Times New Roman" w:hAnsi="Times New Roman" w:cs="Times New Roman" w:hint="eastAsia"/>
          <w:b/>
          <w:sz w:val="24"/>
          <w:szCs w:val="24"/>
        </w:rPr>
        <w:t xml:space="preserve"> </w:t>
      </w:r>
      <w:r w:rsidRPr="009D3380">
        <w:rPr>
          <w:rFonts w:ascii="Times New Roman" w:hAnsi="Times New Roman" w:cs="Times New Roman"/>
          <w:b/>
          <w:sz w:val="24"/>
          <w:szCs w:val="24"/>
        </w:rPr>
        <w:t>Fig. S</w:t>
      </w:r>
      <w:r w:rsidR="00856B12"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="00980678" w:rsidRPr="007F47D3">
        <w:rPr>
          <w:rFonts w:ascii="Times New Roman" w:hAnsi="Times New Roman" w:cs="Times New Roman"/>
          <w:b/>
          <w:sz w:val="24"/>
          <w:szCs w:val="24"/>
        </w:rPr>
        <w:t xml:space="preserve"> DNA methylation profiles of protein-coding genes (</w:t>
      </w:r>
      <w:proofErr w:type="spellStart"/>
      <w:r w:rsidR="00980678" w:rsidRPr="007F47D3">
        <w:rPr>
          <w:rFonts w:ascii="Times New Roman" w:hAnsi="Times New Roman" w:cs="Times New Roman"/>
          <w:b/>
          <w:sz w:val="24"/>
          <w:szCs w:val="24"/>
        </w:rPr>
        <w:t>PCgenes</w:t>
      </w:r>
      <w:proofErr w:type="spellEnd"/>
      <w:r w:rsidR="00980678" w:rsidRPr="007F47D3">
        <w:rPr>
          <w:rFonts w:ascii="Times New Roman" w:hAnsi="Times New Roman" w:cs="Times New Roman"/>
          <w:b/>
          <w:sz w:val="24"/>
          <w:szCs w:val="24"/>
        </w:rPr>
        <w:t>) in sunflower endosperm from SY1.</w:t>
      </w:r>
    </w:p>
    <w:p w14:paraId="03E44C29" w14:textId="5171A1F7" w:rsidR="00AF1298" w:rsidRDefault="00AF1298" w:rsidP="00AF1298">
      <w:pPr>
        <w:widowControl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7F47D3">
        <w:rPr>
          <w:rFonts w:ascii="Times New Roman" w:hAnsi="Times New Roman" w:cs="Times New Roman"/>
          <w:b/>
          <w:sz w:val="24"/>
          <w:szCs w:val="24"/>
        </w:rPr>
        <w:t xml:space="preserve">Additional file </w:t>
      </w:r>
      <w:r w:rsidR="00856B12" w:rsidRPr="007F47D3">
        <w:rPr>
          <w:rFonts w:ascii="Times New Roman" w:hAnsi="Times New Roman" w:cs="Times New Roman"/>
          <w:b/>
          <w:sz w:val="24"/>
          <w:szCs w:val="24"/>
        </w:rPr>
        <w:t>8</w:t>
      </w:r>
      <w:r w:rsidRPr="007F47D3">
        <w:rPr>
          <w:rFonts w:ascii="Times New Roman" w:hAnsi="Times New Roman" w:cs="Times New Roman"/>
          <w:b/>
          <w:sz w:val="24"/>
          <w:szCs w:val="24"/>
        </w:rPr>
        <w:t>:</w:t>
      </w:r>
      <w:r w:rsidRPr="007F47D3">
        <w:rPr>
          <w:rFonts w:ascii="Times New Roman" w:hAnsi="Times New Roman" w:cs="Times New Roman" w:hint="eastAsia"/>
          <w:b/>
          <w:sz w:val="24"/>
          <w:szCs w:val="24"/>
        </w:rPr>
        <w:t xml:space="preserve"> </w:t>
      </w:r>
      <w:r w:rsidRPr="009D3380">
        <w:rPr>
          <w:rFonts w:ascii="Times New Roman" w:hAnsi="Times New Roman" w:cs="Times New Roman"/>
          <w:b/>
          <w:sz w:val="24"/>
          <w:szCs w:val="24"/>
        </w:rPr>
        <w:t>Fig. S</w:t>
      </w:r>
      <w:r w:rsidR="00856B12"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="00980678" w:rsidRPr="0098067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80678" w:rsidRPr="00A53098">
        <w:rPr>
          <w:rFonts w:ascii="Times New Roman" w:hAnsi="Times New Roman" w:cs="Times New Roman"/>
          <w:b/>
          <w:sz w:val="24"/>
          <w:szCs w:val="24"/>
        </w:rPr>
        <w:t>Identification of imprinted long non-coding RNAs (</w:t>
      </w:r>
      <w:proofErr w:type="spellStart"/>
      <w:r w:rsidR="00980678" w:rsidRPr="00A53098">
        <w:rPr>
          <w:rFonts w:ascii="Times New Roman" w:hAnsi="Times New Roman" w:cs="Times New Roman"/>
          <w:b/>
          <w:sz w:val="24"/>
          <w:szCs w:val="24"/>
        </w:rPr>
        <w:t>lncRNAs</w:t>
      </w:r>
      <w:proofErr w:type="spellEnd"/>
      <w:r w:rsidR="00980678" w:rsidRPr="00A53098">
        <w:rPr>
          <w:rFonts w:ascii="Times New Roman" w:hAnsi="Times New Roman" w:cs="Times New Roman"/>
          <w:b/>
          <w:sz w:val="24"/>
          <w:szCs w:val="24"/>
        </w:rPr>
        <w:t xml:space="preserve">) in sunflower endosperm at 12 </w:t>
      </w:r>
      <w:proofErr w:type="gramStart"/>
      <w:r w:rsidR="00980678" w:rsidRPr="00A53098">
        <w:rPr>
          <w:rFonts w:ascii="Times New Roman" w:hAnsi="Times New Roman" w:cs="Times New Roman"/>
          <w:b/>
          <w:sz w:val="24"/>
          <w:szCs w:val="24"/>
        </w:rPr>
        <w:t>DAP</w:t>
      </w:r>
      <w:proofErr w:type="gramEnd"/>
      <w:r w:rsidR="00980678" w:rsidRPr="00A53098">
        <w:rPr>
          <w:rFonts w:ascii="Times New Roman" w:hAnsi="Times New Roman" w:cs="Times New Roman"/>
          <w:b/>
          <w:sz w:val="24"/>
          <w:szCs w:val="24"/>
        </w:rPr>
        <w:t>.</w:t>
      </w:r>
    </w:p>
    <w:p w14:paraId="684A7617" w14:textId="0B17BF6C" w:rsidR="00AF1298" w:rsidRDefault="00AF1298" w:rsidP="00AF1298">
      <w:pPr>
        <w:widowControl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7F47D3">
        <w:rPr>
          <w:rFonts w:ascii="Times New Roman" w:hAnsi="Times New Roman" w:cs="Times New Roman"/>
          <w:b/>
          <w:sz w:val="24"/>
          <w:szCs w:val="24"/>
        </w:rPr>
        <w:t xml:space="preserve">Additional file </w:t>
      </w:r>
      <w:r w:rsidR="00856B12" w:rsidRPr="007F47D3">
        <w:rPr>
          <w:rFonts w:ascii="Times New Roman" w:hAnsi="Times New Roman" w:cs="Times New Roman"/>
          <w:b/>
          <w:sz w:val="24"/>
          <w:szCs w:val="24"/>
        </w:rPr>
        <w:t>9</w:t>
      </w:r>
      <w:r w:rsidRPr="007F47D3">
        <w:rPr>
          <w:rFonts w:ascii="Times New Roman" w:hAnsi="Times New Roman" w:cs="Times New Roman"/>
          <w:b/>
          <w:sz w:val="24"/>
          <w:szCs w:val="24"/>
        </w:rPr>
        <w:t>:</w:t>
      </w:r>
      <w:r w:rsidRPr="007F47D3">
        <w:rPr>
          <w:rFonts w:ascii="Times New Roman" w:hAnsi="Times New Roman" w:cs="Times New Roman" w:hint="eastAsia"/>
          <w:b/>
          <w:sz w:val="24"/>
          <w:szCs w:val="24"/>
        </w:rPr>
        <w:t xml:space="preserve"> </w:t>
      </w:r>
      <w:r w:rsidRPr="009D3380">
        <w:rPr>
          <w:rFonts w:ascii="Times New Roman" w:hAnsi="Times New Roman" w:cs="Times New Roman"/>
          <w:b/>
          <w:sz w:val="24"/>
          <w:szCs w:val="24"/>
        </w:rPr>
        <w:t>Fig. S</w:t>
      </w:r>
      <w:r w:rsidR="00856B12"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="00980678" w:rsidRPr="007F47D3">
        <w:rPr>
          <w:rFonts w:ascii="Times New Roman" w:hAnsi="Times New Roman" w:cs="Times New Roman"/>
          <w:b/>
          <w:sz w:val="24"/>
          <w:szCs w:val="24"/>
        </w:rPr>
        <w:t xml:space="preserve"> The number of transcription factors showing strong correlation with the </w:t>
      </w:r>
      <w:proofErr w:type="spellStart"/>
      <w:r w:rsidR="00980678" w:rsidRPr="007F47D3">
        <w:rPr>
          <w:rFonts w:ascii="Times New Roman" w:hAnsi="Times New Roman" w:cs="Times New Roman"/>
          <w:b/>
          <w:sz w:val="24"/>
          <w:szCs w:val="24"/>
        </w:rPr>
        <w:t>lncRNAs</w:t>
      </w:r>
      <w:proofErr w:type="spellEnd"/>
      <w:r w:rsidR="00980678" w:rsidRPr="007F47D3">
        <w:rPr>
          <w:rFonts w:ascii="Times New Roman" w:hAnsi="Times New Roman" w:cs="Times New Roman"/>
          <w:b/>
          <w:sz w:val="24"/>
          <w:szCs w:val="24"/>
        </w:rPr>
        <w:t>.</w:t>
      </w:r>
    </w:p>
    <w:p w14:paraId="7CC4D11C" w14:textId="0BA14F36" w:rsidR="00AF1298" w:rsidRDefault="00AF1298">
      <w:pPr>
        <w:widowControl/>
        <w:jc w:val="left"/>
        <w:rPr>
          <w:rFonts w:ascii="Times New Roman" w:hAnsi="Times New Roman"/>
          <w:b/>
          <w:kern w:val="0"/>
          <w:sz w:val="24"/>
          <w:szCs w:val="24"/>
        </w:rPr>
      </w:pPr>
      <w:r>
        <w:rPr>
          <w:rFonts w:ascii="Times New Roman" w:hAnsi="Times New Roman"/>
          <w:b/>
          <w:kern w:val="0"/>
          <w:sz w:val="24"/>
          <w:szCs w:val="24"/>
        </w:rPr>
        <w:br w:type="page"/>
      </w:r>
    </w:p>
    <w:bookmarkEnd w:id="0"/>
    <w:bookmarkEnd w:id="1"/>
    <w:p w14:paraId="29E3F014" w14:textId="33163B12" w:rsidR="00810283" w:rsidRDefault="00810283" w:rsidP="00810283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Table </w:t>
      </w:r>
      <w:r w:rsidR="0030340F">
        <w:rPr>
          <w:rFonts w:ascii="Times New Roman" w:hAnsi="Times New Roman" w:cs="Times New Roman" w:hint="eastAsia"/>
          <w:b/>
          <w:sz w:val="24"/>
          <w:szCs w:val="24"/>
        </w:rPr>
        <w:t>S</w:t>
      </w:r>
      <w:r w:rsidRPr="00153124">
        <w:rPr>
          <w:rFonts w:ascii="Times New Roman" w:hAnsi="Times New Roman" w:cs="Times New Roman"/>
          <w:b/>
          <w:sz w:val="24"/>
          <w:szCs w:val="24"/>
        </w:rPr>
        <w:t>1. The summary of sequencing data</w:t>
      </w:r>
      <w:r w:rsidRPr="00153124">
        <w:rPr>
          <w:rFonts w:ascii="Times New Roman" w:hAnsi="Times New Roman" w:cs="Times New Roman" w:hint="eastAsia"/>
          <w:b/>
          <w:sz w:val="24"/>
          <w:szCs w:val="24"/>
        </w:rPr>
        <w:t>.</w:t>
      </w:r>
    </w:p>
    <w:p w14:paraId="287DEEBB" w14:textId="76C55640" w:rsidR="00810283" w:rsidRDefault="00256D3B" w:rsidP="00795D0E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56D3B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 wp14:anchorId="0B8ACA37" wp14:editId="521C5D41">
            <wp:extent cx="5274310" cy="1367155"/>
            <wp:effectExtent l="0" t="0" r="2540" b="444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3671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2FDD1C" w14:textId="16423698" w:rsidR="00705A58" w:rsidRDefault="00705A58">
      <w:pPr>
        <w:widowControl/>
        <w:jc w:val="lef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05351A46" w14:textId="77777777" w:rsidR="00705A58" w:rsidRDefault="00705A58" w:rsidP="00810283">
      <w:pPr>
        <w:widowControl/>
        <w:jc w:val="left"/>
        <w:rPr>
          <w:rFonts w:ascii="Times New Roman" w:hAnsi="Times New Roman" w:cs="Times New Roman"/>
          <w:b/>
          <w:sz w:val="24"/>
          <w:szCs w:val="24"/>
        </w:rPr>
      </w:pPr>
    </w:p>
    <w:p w14:paraId="611E46A4" w14:textId="77777777" w:rsidR="00ED3B0C" w:rsidRDefault="00ED3B0C" w:rsidP="00ED3B0C">
      <w:pPr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3B0C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 wp14:anchorId="1170D313" wp14:editId="53006BE9">
            <wp:extent cx="3087192" cy="2614930"/>
            <wp:effectExtent l="0" t="0" r="0" b="0"/>
            <wp:docPr id="2" name="图片 2">
              <a:extLst xmlns:a="http://schemas.openxmlformats.org/drawingml/2006/main">
                <a:ext uri="{FF2B5EF4-FFF2-40B4-BE49-F238E27FC236}">
                  <a16:creationId xmlns:a16="http://schemas.microsoft.com/office/drawing/2014/main" id="{0E8DA4FD-2518-5B78-F54C-A93F6DD67B13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>
                      <a:extLst>
                        <a:ext uri="{FF2B5EF4-FFF2-40B4-BE49-F238E27FC236}">
                          <a16:creationId xmlns:a16="http://schemas.microsoft.com/office/drawing/2014/main" id="{0E8DA4FD-2518-5B78-F54C-A93F6DD67B13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097022" cy="26232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D41206" w14:textId="3BDC5BDD" w:rsidR="00980678" w:rsidRDefault="00ED3B0C" w:rsidP="00D0250E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9D3380">
        <w:rPr>
          <w:rFonts w:ascii="Times New Roman" w:hAnsi="Times New Roman" w:cs="Times New Roman"/>
          <w:b/>
          <w:sz w:val="24"/>
          <w:szCs w:val="24"/>
        </w:rPr>
        <w:t>Fig</w:t>
      </w:r>
      <w:r w:rsidR="0091187A">
        <w:rPr>
          <w:rFonts w:ascii="Times New Roman" w:hAnsi="Times New Roman" w:cs="Times New Roman"/>
          <w:b/>
          <w:sz w:val="24"/>
          <w:szCs w:val="24"/>
        </w:rPr>
        <w:t>.</w:t>
      </w:r>
      <w:r w:rsidRPr="009D3380">
        <w:rPr>
          <w:rFonts w:ascii="Times New Roman" w:hAnsi="Times New Roman" w:cs="Times New Roman"/>
          <w:b/>
          <w:sz w:val="24"/>
          <w:szCs w:val="24"/>
        </w:rPr>
        <w:t xml:space="preserve"> S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9C3357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5E6A5F" w:rsidRPr="005E6A5F">
        <w:rPr>
          <w:rFonts w:ascii="Times New Roman" w:hAnsi="Times New Roman" w:cs="Times New Roman"/>
          <w:b/>
          <w:sz w:val="24"/>
          <w:szCs w:val="24"/>
        </w:rPr>
        <w:t xml:space="preserve">Expressed </w:t>
      </w:r>
      <w:proofErr w:type="spellStart"/>
      <w:r w:rsidR="005E6A5F" w:rsidRPr="005E6A5F">
        <w:rPr>
          <w:rFonts w:ascii="Times New Roman" w:hAnsi="Times New Roman" w:cs="Times New Roman"/>
          <w:b/>
          <w:sz w:val="24"/>
          <w:szCs w:val="24"/>
        </w:rPr>
        <w:t>lncRNAs</w:t>
      </w:r>
      <w:proofErr w:type="spellEnd"/>
      <w:r w:rsidR="005E6A5F" w:rsidRPr="005E6A5F">
        <w:rPr>
          <w:rFonts w:ascii="Times New Roman" w:hAnsi="Times New Roman" w:cs="Times New Roman"/>
          <w:b/>
          <w:sz w:val="24"/>
          <w:szCs w:val="24"/>
        </w:rPr>
        <w:t xml:space="preserve"> in two </w:t>
      </w:r>
      <w:r w:rsidR="005E6A5F">
        <w:rPr>
          <w:rFonts w:ascii="Times New Roman" w:hAnsi="Times New Roman" w:cs="Times New Roman"/>
          <w:b/>
          <w:sz w:val="24"/>
          <w:szCs w:val="24"/>
        </w:rPr>
        <w:t xml:space="preserve">crosses. </w:t>
      </w:r>
    </w:p>
    <w:p w14:paraId="4B03F4B2" w14:textId="291752E6" w:rsidR="00ED3B0C" w:rsidRPr="00D0250E" w:rsidRDefault="00D0250E" w:rsidP="00D0250E">
      <w:pPr>
        <w:spacing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F84E96">
        <w:rPr>
          <w:rFonts w:ascii="Times New Roman" w:hAnsi="Times New Roman" w:cs="Times New Roman"/>
          <w:bCs/>
          <w:sz w:val="24"/>
          <w:szCs w:val="24"/>
        </w:rPr>
        <w:t xml:space="preserve">The composition of different types of the number of common </w:t>
      </w:r>
      <w:proofErr w:type="spellStart"/>
      <w:r w:rsidRPr="00F84E96">
        <w:rPr>
          <w:rFonts w:ascii="Times New Roman" w:hAnsi="Times New Roman" w:cs="Times New Roman"/>
          <w:bCs/>
          <w:sz w:val="24"/>
          <w:szCs w:val="24"/>
        </w:rPr>
        <w:t>lncRNAs</w:t>
      </w:r>
      <w:proofErr w:type="spellEnd"/>
      <w:r w:rsidRPr="00F84E96">
        <w:rPr>
          <w:rFonts w:ascii="Times New Roman" w:hAnsi="Times New Roman" w:cs="Times New Roman"/>
          <w:bCs/>
          <w:sz w:val="24"/>
          <w:szCs w:val="24"/>
        </w:rPr>
        <w:t xml:space="preserve"> in the four libraries.</w:t>
      </w:r>
    </w:p>
    <w:p w14:paraId="0E26FE85" w14:textId="613D939E" w:rsidR="00705A58" w:rsidRDefault="00705A58">
      <w:pPr>
        <w:widowControl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12550A57" w14:textId="77777777" w:rsidR="00454300" w:rsidRPr="00C65418" w:rsidRDefault="00454300" w:rsidP="00ED3B0C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0C439F74" w14:textId="6014C337" w:rsidR="00454300" w:rsidRDefault="007D7EB4" w:rsidP="00454300">
      <w:pPr>
        <w:widowControl/>
        <w:tabs>
          <w:tab w:val="center" w:pos="4153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 wp14:anchorId="1791FD0F" wp14:editId="6B219C50">
            <wp:extent cx="5156980" cy="2075814"/>
            <wp:effectExtent l="0" t="0" r="5715" b="127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56980" cy="20758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90EBEB" w14:textId="61FAE5F8" w:rsidR="00980678" w:rsidRDefault="00454300" w:rsidP="00454300">
      <w:pPr>
        <w:spacing w:line="360" w:lineRule="auto"/>
        <w:rPr>
          <w:rFonts w:ascii="Times New Roman" w:hAnsi="Times New Roman" w:cs="Times New Roman"/>
          <w:b/>
          <w:szCs w:val="21"/>
        </w:rPr>
      </w:pPr>
      <w:r w:rsidRPr="005E6A5F">
        <w:rPr>
          <w:rFonts w:ascii="Times New Roman" w:hAnsi="Times New Roman" w:cs="Times New Roman"/>
          <w:b/>
          <w:szCs w:val="21"/>
        </w:rPr>
        <w:t>Fig</w:t>
      </w:r>
      <w:r w:rsidR="0091187A">
        <w:rPr>
          <w:rFonts w:ascii="Times New Roman" w:hAnsi="Times New Roman" w:cs="Times New Roman"/>
          <w:b/>
          <w:szCs w:val="21"/>
        </w:rPr>
        <w:t>.</w:t>
      </w:r>
      <w:r w:rsidRPr="005E6A5F">
        <w:rPr>
          <w:rFonts w:ascii="Times New Roman" w:hAnsi="Times New Roman" w:cs="Times New Roman"/>
          <w:b/>
          <w:szCs w:val="21"/>
        </w:rPr>
        <w:t xml:space="preserve"> S2. </w:t>
      </w:r>
      <w:r w:rsidR="00875C3B" w:rsidRPr="005E6A5F">
        <w:rPr>
          <w:rFonts w:ascii="Times New Roman" w:hAnsi="Times New Roman" w:cs="Times New Roman"/>
          <w:b/>
          <w:szCs w:val="21"/>
        </w:rPr>
        <w:t xml:space="preserve">Expression levels of </w:t>
      </w:r>
      <w:proofErr w:type="spellStart"/>
      <w:r w:rsidR="00875C3B" w:rsidRPr="005E6A5F">
        <w:rPr>
          <w:rFonts w:ascii="Times New Roman" w:hAnsi="Times New Roman" w:cs="Times New Roman"/>
          <w:b/>
          <w:szCs w:val="21"/>
        </w:rPr>
        <w:t>lncRNAs</w:t>
      </w:r>
      <w:proofErr w:type="spellEnd"/>
      <w:r w:rsidR="00875C3B" w:rsidRPr="005E6A5F">
        <w:rPr>
          <w:rFonts w:ascii="Times New Roman" w:hAnsi="Times New Roman" w:cs="Times New Roman"/>
          <w:b/>
          <w:szCs w:val="21"/>
        </w:rPr>
        <w:t xml:space="preserve"> and </w:t>
      </w:r>
      <w:proofErr w:type="spellStart"/>
      <w:r w:rsidR="00875C3B" w:rsidRPr="005E6A5F">
        <w:rPr>
          <w:rFonts w:ascii="Times New Roman" w:hAnsi="Times New Roman" w:cs="Times New Roman"/>
          <w:b/>
          <w:szCs w:val="21"/>
        </w:rPr>
        <w:t>PCgenes</w:t>
      </w:r>
      <w:proofErr w:type="spellEnd"/>
      <w:r w:rsidR="00875C3B" w:rsidRPr="005E6A5F">
        <w:rPr>
          <w:rFonts w:ascii="Times New Roman" w:hAnsi="Times New Roman" w:cs="Times New Roman"/>
          <w:b/>
          <w:szCs w:val="21"/>
        </w:rPr>
        <w:t xml:space="preserve"> in sunflower endosperm. </w:t>
      </w:r>
      <w:bookmarkStart w:id="4" w:name="_Hlk110000405"/>
    </w:p>
    <w:p w14:paraId="5C2F6923" w14:textId="28C47388" w:rsidR="00454300" w:rsidRPr="005E6A5F" w:rsidRDefault="00F84E96" w:rsidP="00454300">
      <w:pPr>
        <w:spacing w:line="360" w:lineRule="auto"/>
        <w:rPr>
          <w:rFonts w:ascii="Times New Roman" w:hAnsi="Times New Roman" w:cs="Times New Roman"/>
          <w:b/>
          <w:szCs w:val="21"/>
        </w:rPr>
      </w:pPr>
      <w:r w:rsidRPr="00F84E96">
        <w:rPr>
          <w:rFonts w:ascii="Times New Roman" w:hAnsi="Times New Roman" w:cs="Times New Roman"/>
          <w:bCs/>
          <w:sz w:val="24"/>
          <w:szCs w:val="24"/>
        </w:rPr>
        <w:t xml:space="preserve">Expression levels of </w:t>
      </w:r>
      <w:proofErr w:type="spellStart"/>
      <w:r w:rsidRPr="00F84E96">
        <w:rPr>
          <w:rFonts w:ascii="Times New Roman" w:hAnsi="Times New Roman" w:cs="Times New Roman"/>
          <w:bCs/>
          <w:sz w:val="24"/>
          <w:szCs w:val="24"/>
        </w:rPr>
        <w:t>lncRNAs</w:t>
      </w:r>
      <w:proofErr w:type="spellEnd"/>
      <w:r w:rsidRPr="00F84E96">
        <w:rPr>
          <w:rFonts w:ascii="Times New Roman" w:hAnsi="Times New Roman" w:cs="Times New Roman"/>
          <w:bCs/>
          <w:sz w:val="24"/>
          <w:szCs w:val="24"/>
        </w:rPr>
        <w:t xml:space="preserve"> and </w:t>
      </w:r>
      <w:proofErr w:type="spellStart"/>
      <w:r w:rsidRPr="00F84E96">
        <w:rPr>
          <w:rFonts w:ascii="Times New Roman" w:hAnsi="Times New Roman" w:cs="Times New Roman"/>
          <w:bCs/>
          <w:sz w:val="24"/>
          <w:szCs w:val="24"/>
        </w:rPr>
        <w:t>PCgenes</w:t>
      </w:r>
      <w:proofErr w:type="spellEnd"/>
      <w:r w:rsidRPr="00F84E96">
        <w:rPr>
          <w:rFonts w:ascii="Times New Roman" w:hAnsi="Times New Roman" w:cs="Times New Roman"/>
          <w:bCs/>
          <w:sz w:val="24"/>
          <w:szCs w:val="24"/>
        </w:rPr>
        <w:t xml:space="preserve"> in SY1 endosperm</w:t>
      </w:r>
      <w:r>
        <w:rPr>
          <w:rFonts w:ascii="Times New Roman" w:hAnsi="Times New Roman" w:cs="Times New Roman"/>
          <w:bCs/>
          <w:sz w:val="24"/>
          <w:szCs w:val="24"/>
        </w:rPr>
        <w:t xml:space="preserve"> (</w:t>
      </w:r>
      <w:r w:rsidR="00A77928">
        <w:rPr>
          <w:rFonts w:ascii="Times New Roman" w:hAnsi="Times New Roman" w:cs="Times New Roman"/>
          <w:bCs/>
          <w:sz w:val="24"/>
          <w:szCs w:val="24"/>
        </w:rPr>
        <w:t>A</w:t>
      </w:r>
      <w:r>
        <w:rPr>
          <w:rFonts w:ascii="Times New Roman" w:hAnsi="Times New Roman" w:cs="Times New Roman"/>
          <w:bCs/>
          <w:sz w:val="24"/>
          <w:szCs w:val="24"/>
        </w:rPr>
        <w:t xml:space="preserve">), </w:t>
      </w:r>
      <w:r w:rsidRPr="00F84E96">
        <w:rPr>
          <w:rFonts w:ascii="Times New Roman" w:hAnsi="Times New Roman" w:cs="Times New Roman"/>
          <w:bCs/>
          <w:sz w:val="24"/>
          <w:szCs w:val="24"/>
        </w:rPr>
        <w:t>SY</w:t>
      </w:r>
      <w:r>
        <w:rPr>
          <w:rFonts w:ascii="Times New Roman" w:hAnsi="Times New Roman" w:cs="Times New Roman"/>
          <w:bCs/>
          <w:sz w:val="24"/>
          <w:szCs w:val="24"/>
        </w:rPr>
        <w:t>2</w:t>
      </w:r>
      <w:r w:rsidRPr="00F84E96">
        <w:rPr>
          <w:rFonts w:ascii="Times New Roman" w:hAnsi="Times New Roman" w:cs="Times New Roman"/>
          <w:bCs/>
          <w:sz w:val="24"/>
          <w:szCs w:val="24"/>
        </w:rPr>
        <w:t xml:space="preserve"> endosperm</w:t>
      </w:r>
      <w:r>
        <w:rPr>
          <w:rFonts w:ascii="Times New Roman" w:hAnsi="Times New Roman" w:cs="Times New Roman"/>
          <w:bCs/>
          <w:sz w:val="24"/>
          <w:szCs w:val="24"/>
        </w:rPr>
        <w:t xml:space="preserve"> (</w:t>
      </w:r>
      <w:r w:rsidR="00A77928">
        <w:rPr>
          <w:rFonts w:ascii="Times New Roman" w:hAnsi="Times New Roman" w:cs="Times New Roman"/>
          <w:bCs/>
          <w:sz w:val="24"/>
          <w:szCs w:val="24"/>
        </w:rPr>
        <w:t>B</w:t>
      </w:r>
      <w:r>
        <w:rPr>
          <w:rFonts w:ascii="Times New Roman" w:hAnsi="Times New Roman" w:cs="Times New Roman"/>
          <w:bCs/>
          <w:sz w:val="24"/>
          <w:szCs w:val="24"/>
        </w:rPr>
        <w:t>)</w:t>
      </w:r>
      <w:r w:rsidRPr="00F84E96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and </w:t>
      </w:r>
      <w:r w:rsidRPr="00F84E96">
        <w:rPr>
          <w:rFonts w:ascii="Times New Roman" w:hAnsi="Times New Roman" w:cs="Times New Roman"/>
          <w:bCs/>
          <w:sz w:val="24"/>
          <w:szCs w:val="24"/>
        </w:rPr>
        <w:t>YS</w:t>
      </w:r>
      <w:r>
        <w:rPr>
          <w:rFonts w:ascii="Times New Roman" w:hAnsi="Times New Roman" w:cs="Times New Roman"/>
          <w:bCs/>
          <w:sz w:val="24"/>
          <w:szCs w:val="24"/>
        </w:rPr>
        <w:t>2</w:t>
      </w:r>
      <w:r w:rsidRPr="00F84E96">
        <w:rPr>
          <w:rFonts w:ascii="Times New Roman" w:hAnsi="Times New Roman" w:cs="Times New Roman"/>
          <w:bCs/>
          <w:sz w:val="24"/>
          <w:szCs w:val="24"/>
        </w:rPr>
        <w:t xml:space="preserve"> endosperm</w:t>
      </w:r>
      <w:r>
        <w:rPr>
          <w:rFonts w:ascii="Times New Roman" w:hAnsi="Times New Roman" w:cs="Times New Roman"/>
          <w:bCs/>
          <w:sz w:val="24"/>
          <w:szCs w:val="24"/>
        </w:rPr>
        <w:t xml:space="preserve"> (</w:t>
      </w:r>
      <w:r w:rsidR="00A77928">
        <w:rPr>
          <w:rFonts w:ascii="Times New Roman" w:hAnsi="Times New Roman" w:cs="Times New Roman"/>
          <w:bCs/>
          <w:sz w:val="24"/>
          <w:szCs w:val="24"/>
        </w:rPr>
        <w:t>C</w:t>
      </w:r>
      <w:r>
        <w:rPr>
          <w:rFonts w:ascii="Times New Roman" w:hAnsi="Times New Roman" w:cs="Times New Roman"/>
          <w:bCs/>
          <w:sz w:val="24"/>
          <w:szCs w:val="24"/>
        </w:rPr>
        <w:t xml:space="preserve">) </w:t>
      </w:r>
      <w:bookmarkEnd w:id="4"/>
      <w:r w:rsidRPr="00F84E96">
        <w:rPr>
          <w:rFonts w:ascii="Times New Roman" w:hAnsi="Times New Roman" w:cs="Times New Roman"/>
          <w:bCs/>
          <w:sz w:val="24"/>
          <w:szCs w:val="24"/>
        </w:rPr>
        <w:t>as illustrated by the boxplot</w:t>
      </w:r>
      <w:r w:rsidR="00875C3B" w:rsidRPr="00F84E96">
        <w:rPr>
          <w:rFonts w:ascii="Times New Roman" w:hAnsi="Times New Roman" w:cs="Times New Roman"/>
          <w:bCs/>
          <w:sz w:val="24"/>
          <w:szCs w:val="24"/>
        </w:rPr>
        <w:t>.</w:t>
      </w:r>
    </w:p>
    <w:p w14:paraId="75B2ED06" w14:textId="5A059E8F" w:rsidR="007650E1" w:rsidRDefault="00454300" w:rsidP="00454300">
      <w:pPr>
        <w:widowControl/>
        <w:tabs>
          <w:tab w:val="center" w:pos="4153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</w:p>
    <w:p w14:paraId="57C5BC0C" w14:textId="637A5B55" w:rsidR="00705A58" w:rsidRDefault="00705A58">
      <w:pPr>
        <w:widowControl/>
        <w:jc w:val="left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br w:type="page"/>
      </w:r>
    </w:p>
    <w:p w14:paraId="680EC0C4" w14:textId="77777777" w:rsidR="00C27C7F" w:rsidRDefault="00C27C7F" w:rsidP="007650E1"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</w:p>
    <w:p w14:paraId="612EB489" w14:textId="0917AF47" w:rsidR="00250D83" w:rsidRDefault="00C27C7F" w:rsidP="00BB1A55">
      <w:pPr>
        <w:widowControl/>
        <w:tabs>
          <w:tab w:val="center" w:pos="4153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 w:hint="eastAsia"/>
          <w:b/>
          <w:noProof/>
          <w:sz w:val="24"/>
          <w:szCs w:val="24"/>
        </w:rPr>
        <w:drawing>
          <wp:inline distT="0" distB="0" distL="0" distR="0" wp14:anchorId="5FEAF007" wp14:editId="447C43E8">
            <wp:extent cx="5274309" cy="2927215"/>
            <wp:effectExtent l="0" t="0" r="3175" b="698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09" cy="29272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618FEC" w14:textId="6D2D02DF" w:rsidR="00980678" w:rsidRDefault="00C27C7F" w:rsidP="00767B68">
      <w:pPr>
        <w:spacing w:line="360" w:lineRule="auto"/>
        <w:rPr>
          <w:szCs w:val="21"/>
        </w:rPr>
      </w:pPr>
      <w:r w:rsidRPr="009D3380">
        <w:rPr>
          <w:rFonts w:ascii="Times New Roman" w:hAnsi="Times New Roman" w:cs="Times New Roman"/>
          <w:b/>
          <w:sz w:val="24"/>
          <w:szCs w:val="24"/>
        </w:rPr>
        <w:t>Fig</w:t>
      </w:r>
      <w:r w:rsidR="0091187A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D3380">
        <w:rPr>
          <w:rFonts w:ascii="Times New Roman" w:hAnsi="Times New Roman" w:cs="Times New Roman"/>
          <w:b/>
          <w:sz w:val="24"/>
          <w:szCs w:val="24"/>
        </w:rPr>
        <w:t>S</w:t>
      </w:r>
      <w:r w:rsidR="00E877AA">
        <w:rPr>
          <w:rFonts w:ascii="Times New Roman" w:hAnsi="Times New Roman" w:cs="Times New Roman"/>
          <w:b/>
          <w:sz w:val="24"/>
          <w:szCs w:val="24"/>
        </w:rPr>
        <w:t>3</w:t>
      </w:r>
      <w:r w:rsidRPr="009C3357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CC06A1" w:rsidRPr="005E6A5F">
        <w:rPr>
          <w:rFonts w:ascii="Times New Roman" w:hAnsi="Times New Roman" w:cs="Times New Roman"/>
          <w:b/>
          <w:szCs w:val="21"/>
        </w:rPr>
        <w:t>DNA methylation profiles of long non-coding RNAs (</w:t>
      </w:r>
      <w:proofErr w:type="spellStart"/>
      <w:r w:rsidR="00CC06A1" w:rsidRPr="005E6A5F">
        <w:rPr>
          <w:rFonts w:ascii="Times New Roman" w:hAnsi="Times New Roman" w:cs="Times New Roman"/>
          <w:b/>
          <w:szCs w:val="21"/>
        </w:rPr>
        <w:t>lncRNAs</w:t>
      </w:r>
      <w:proofErr w:type="spellEnd"/>
      <w:r w:rsidR="00CC06A1" w:rsidRPr="005E6A5F">
        <w:rPr>
          <w:rFonts w:ascii="Times New Roman" w:hAnsi="Times New Roman" w:cs="Times New Roman"/>
          <w:b/>
          <w:szCs w:val="21"/>
        </w:rPr>
        <w:t>) and protein-coding genes (</w:t>
      </w:r>
      <w:proofErr w:type="spellStart"/>
      <w:r w:rsidR="00CC06A1" w:rsidRPr="005E6A5F">
        <w:rPr>
          <w:rFonts w:ascii="Times New Roman" w:hAnsi="Times New Roman" w:cs="Times New Roman"/>
          <w:b/>
          <w:szCs w:val="21"/>
        </w:rPr>
        <w:t>PCgenes</w:t>
      </w:r>
      <w:proofErr w:type="spellEnd"/>
      <w:r w:rsidR="00CC06A1" w:rsidRPr="005E6A5F">
        <w:rPr>
          <w:rFonts w:ascii="Times New Roman" w:hAnsi="Times New Roman" w:cs="Times New Roman"/>
          <w:b/>
          <w:szCs w:val="21"/>
        </w:rPr>
        <w:t>) in sunflower endosperm</w:t>
      </w:r>
      <w:r w:rsidR="0033240E">
        <w:rPr>
          <w:rFonts w:ascii="Times New Roman" w:hAnsi="Times New Roman" w:cs="Times New Roman"/>
          <w:b/>
          <w:szCs w:val="21"/>
        </w:rPr>
        <w:t xml:space="preserve"> from SY1</w:t>
      </w:r>
      <w:r w:rsidR="00CC06A1" w:rsidRPr="005E6A5F">
        <w:rPr>
          <w:rFonts w:ascii="Times New Roman" w:hAnsi="Times New Roman" w:cs="Times New Roman"/>
          <w:b/>
          <w:szCs w:val="21"/>
        </w:rPr>
        <w:t>.</w:t>
      </w:r>
      <w:r w:rsidR="00CC06A1" w:rsidRPr="005E6A5F">
        <w:rPr>
          <w:szCs w:val="21"/>
        </w:rPr>
        <w:t xml:space="preserve"> </w:t>
      </w:r>
    </w:p>
    <w:p w14:paraId="487C8FCE" w14:textId="39B76319" w:rsidR="00C27C7F" w:rsidRPr="00980678" w:rsidRDefault="00CC06A1" w:rsidP="00767B68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80678">
        <w:rPr>
          <w:rFonts w:ascii="Times New Roman" w:hAnsi="Times New Roman" w:cs="Times New Roman"/>
          <w:sz w:val="24"/>
          <w:szCs w:val="24"/>
        </w:rPr>
        <w:t>(</w:t>
      </w:r>
      <w:r w:rsidR="00A77928" w:rsidRPr="00980678">
        <w:rPr>
          <w:rFonts w:ascii="Times New Roman" w:hAnsi="Times New Roman" w:cs="Times New Roman"/>
          <w:sz w:val="24"/>
          <w:szCs w:val="24"/>
        </w:rPr>
        <w:t>A</w:t>
      </w:r>
      <w:r w:rsidRPr="00980678">
        <w:rPr>
          <w:rFonts w:ascii="Times New Roman" w:hAnsi="Times New Roman" w:cs="Times New Roman"/>
          <w:sz w:val="24"/>
          <w:szCs w:val="24"/>
        </w:rPr>
        <w:t>-</w:t>
      </w:r>
      <w:r w:rsidR="00A77928" w:rsidRPr="00980678">
        <w:rPr>
          <w:rFonts w:ascii="Times New Roman" w:hAnsi="Times New Roman" w:cs="Times New Roman"/>
          <w:sz w:val="24"/>
          <w:szCs w:val="24"/>
        </w:rPr>
        <w:t>C</w:t>
      </w:r>
      <w:r w:rsidRPr="00980678">
        <w:rPr>
          <w:rFonts w:ascii="Times New Roman" w:hAnsi="Times New Roman" w:cs="Times New Roman"/>
          <w:sz w:val="24"/>
          <w:szCs w:val="24"/>
        </w:rPr>
        <w:t xml:space="preserve">) Average DNA methylation levels of </w:t>
      </w:r>
      <w:proofErr w:type="spellStart"/>
      <w:r w:rsidRPr="00980678">
        <w:rPr>
          <w:rFonts w:ascii="Times New Roman" w:hAnsi="Times New Roman" w:cs="Times New Roman"/>
          <w:sz w:val="24"/>
          <w:szCs w:val="24"/>
        </w:rPr>
        <w:t>lncRNAs</w:t>
      </w:r>
      <w:proofErr w:type="spellEnd"/>
      <w:r w:rsidRPr="00980678">
        <w:rPr>
          <w:rFonts w:ascii="Times New Roman" w:hAnsi="Times New Roman" w:cs="Times New Roman"/>
          <w:sz w:val="24"/>
          <w:szCs w:val="24"/>
        </w:rPr>
        <w:t xml:space="preserve"> (blue lines) and </w:t>
      </w:r>
      <w:proofErr w:type="spellStart"/>
      <w:r w:rsidRPr="00980678">
        <w:rPr>
          <w:rFonts w:ascii="Times New Roman" w:hAnsi="Times New Roman" w:cs="Times New Roman"/>
          <w:sz w:val="24"/>
          <w:szCs w:val="24"/>
        </w:rPr>
        <w:t>PCgenes</w:t>
      </w:r>
      <w:proofErr w:type="spellEnd"/>
      <w:r w:rsidRPr="00980678">
        <w:rPr>
          <w:rFonts w:ascii="Times New Roman" w:hAnsi="Times New Roman" w:cs="Times New Roman"/>
          <w:sz w:val="24"/>
          <w:szCs w:val="24"/>
        </w:rPr>
        <w:t xml:space="preserve"> (red lines) in </w:t>
      </w:r>
      <w:bookmarkStart w:id="5" w:name="_Hlk110003139"/>
      <w:r w:rsidRPr="00980678">
        <w:rPr>
          <w:rFonts w:ascii="Times New Roman" w:hAnsi="Times New Roman" w:cs="Times New Roman"/>
          <w:sz w:val="24"/>
          <w:szCs w:val="24"/>
        </w:rPr>
        <w:t>S</w:t>
      </w:r>
      <w:r w:rsidR="005E6A5F" w:rsidRPr="00980678">
        <w:rPr>
          <w:rFonts w:ascii="Times New Roman" w:hAnsi="Times New Roman" w:cs="Times New Roman"/>
          <w:sz w:val="24"/>
          <w:szCs w:val="24"/>
        </w:rPr>
        <w:t>Y</w:t>
      </w:r>
      <w:r w:rsidRPr="00980678">
        <w:rPr>
          <w:rFonts w:ascii="Times New Roman" w:hAnsi="Times New Roman" w:cs="Times New Roman"/>
          <w:sz w:val="24"/>
          <w:szCs w:val="24"/>
        </w:rPr>
        <w:t>1 endosperm</w:t>
      </w:r>
      <w:bookmarkEnd w:id="5"/>
      <w:r w:rsidRPr="00980678">
        <w:rPr>
          <w:rFonts w:ascii="Times New Roman" w:hAnsi="Times New Roman" w:cs="Times New Roman"/>
          <w:sz w:val="24"/>
          <w:szCs w:val="24"/>
        </w:rPr>
        <w:t>; (</w:t>
      </w:r>
      <w:r w:rsidR="00A77928" w:rsidRPr="00980678">
        <w:rPr>
          <w:rFonts w:ascii="Times New Roman" w:hAnsi="Times New Roman" w:cs="Times New Roman"/>
          <w:sz w:val="24"/>
          <w:szCs w:val="24"/>
        </w:rPr>
        <w:t>D</w:t>
      </w:r>
      <w:r w:rsidRPr="00980678">
        <w:rPr>
          <w:rFonts w:ascii="Times New Roman" w:hAnsi="Times New Roman" w:cs="Times New Roman"/>
          <w:sz w:val="24"/>
          <w:szCs w:val="24"/>
        </w:rPr>
        <w:t>-</w:t>
      </w:r>
      <w:r w:rsidR="00A77928" w:rsidRPr="00980678">
        <w:rPr>
          <w:rFonts w:ascii="Times New Roman" w:hAnsi="Times New Roman" w:cs="Times New Roman"/>
          <w:sz w:val="24"/>
          <w:szCs w:val="24"/>
        </w:rPr>
        <w:t>F</w:t>
      </w:r>
      <w:r w:rsidRPr="00980678">
        <w:rPr>
          <w:rFonts w:ascii="Times New Roman" w:hAnsi="Times New Roman" w:cs="Times New Roman"/>
          <w:sz w:val="24"/>
          <w:szCs w:val="24"/>
        </w:rPr>
        <w:t>) Association between DNA methylation and lncRNA expression in CG, CHG and CHH sequence contexts throughout the gene body and its 2-kb up- and downstream regions</w:t>
      </w:r>
      <w:r w:rsidR="005E6A5F" w:rsidRPr="00980678">
        <w:rPr>
          <w:rFonts w:ascii="Times New Roman" w:hAnsi="Times New Roman" w:cs="Times New Roman"/>
          <w:sz w:val="24"/>
          <w:szCs w:val="24"/>
        </w:rPr>
        <w:t xml:space="preserve"> in SY1 endosperm</w:t>
      </w:r>
      <w:r w:rsidRPr="00980678">
        <w:rPr>
          <w:rFonts w:ascii="Times New Roman" w:hAnsi="Times New Roman" w:cs="Times New Roman"/>
          <w:sz w:val="24"/>
          <w:szCs w:val="24"/>
        </w:rPr>
        <w:t>.</w:t>
      </w:r>
    </w:p>
    <w:p w14:paraId="70D74BE2" w14:textId="190606D5" w:rsidR="00705A58" w:rsidRDefault="00705A58">
      <w:pPr>
        <w:widowControl/>
        <w:jc w:val="left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br w:type="page"/>
      </w:r>
    </w:p>
    <w:p w14:paraId="1740D4E0" w14:textId="77777777" w:rsidR="00E877AA" w:rsidRDefault="00E877AA" w:rsidP="00767B68"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</w:p>
    <w:p w14:paraId="0A1F6889" w14:textId="06319C21" w:rsidR="00E877AA" w:rsidRPr="00E877AA" w:rsidRDefault="00E877AA" w:rsidP="00E877AA">
      <w:pPr>
        <w:widowControl/>
        <w:tabs>
          <w:tab w:val="center" w:pos="4153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 wp14:anchorId="7BE6DC4F" wp14:editId="5600A672">
            <wp:extent cx="5272088" cy="2851149"/>
            <wp:effectExtent l="0" t="0" r="5080" b="698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2088" cy="28511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66EAF1" w14:textId="4F8D81C3" w:rsidR="00980678" w:rsidRDefault="00E877AA" w:rsidP="00BB1A55">
      <w:pPr>
        <w:widowControl/>
        <w:tabs>
          <w:tab w:val="center" w:pos="4153"/>
        </w:tabs>
        <w:rPr>
          <w:szCs w:val="21"/>
        </w:rPr>
      </w:pPr>
      <w:r w:rsidRPr="009D3380">
        <w:rPr>
          <w:rFonts w:ascii="Times New Roman" w:hAnsi="Times New Roman" w:cs="Times New Roman"/>
          <w:b/>
          <w:sz w:val="24"/>
          <w:szCs w:val="24"/>
        </w:rPr>
        <w:t>Fig</w:t>
      </w:r>
      <w:r w:rsidR="0091187A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D3380">
        <w:rPr>
          <w:rFonts w:ascii="Times New Roman" w:hAnsi="Times New Roman" w:cs="Times New Roman"/>
          <w:b/>
          <w:sz w:val="24"/>
          <w:szCs w:val="24"/>
        </w:rPr>
        <w:t>S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9C3357">
        <w:rPr>
          <w:rFonts w:ascii="Times New Roman" w:hAnsi="Times New Roman" w:cs="Times New Roman"/>
          <w:b/>
          <w:sz w:val="24"/>
          <w:szCs w:val="24"/>
        </w:rPr>
        <w:t>.</w:t>
      </w:r>
      <w:r w:rsidR="003A33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A33A5" w:rsidRPr="005E6A5F">
        <w:rPr>
          <w:rFonts w:ascii="Times New Roman" w:hAnsi="Times New Roman" w:cs="Times New Roman"/>
          <w:b/>
          <w:szCs w:val="21"/>
        </w:rPr>
        <w:t>DNA methylation profiles of protein-coding genes (</w:t>
      </w:r>
      <w:proofErr w:type="spellStart"/>
      <w:r w:rsidR="003A33A5" w:rsidRPr="005E6A5F">
        <w:rPr>
          <w:rFonts w:ascii="Times New Roman" w:hAnsi="Times New Roman" w:cs="Times New Roman"/>
          <w:b/>
          <w:szCs w:val="21"/>
        </w:rPr>
        <w:t>PCgenes</w:t>
      </w:r>
      <w:proofErr w:type="spellEnd"/>
      <w:r w:rsidR="003A33A5" w:rsidRPr="005E6A5F">
        <w:rPr>
          <w:rFonts w:ascii="Times New Roman" w:hAnsi="Times New Roman" w:cs="Times New Roman"/>
          <w:b/>
          <w:szCs w:val="21"/>
        </w:rPr>
        <w:t>) in sunflower endosperm</w:t>
      </w:r>
      <w:r w:rsidR="004C3A14">
        <w:rPr>
          <w:rFonts w:ascii="Times New Roman" w:hAnsi="Times New Roman" w:cs="Times New Roman"/>
          <w:b/>
          <w:szCs w:val="21"/>
        </w:rPr>
        <w:t xml:space="preserve"> from SY1</w:t>
      </w:r>
      <w:r w:rsidR="003A33A5" w:rsidRPr="005E6A5F">
        <w:rPr>
          <w:rFonts w:ascii="Times New Roman" w:hAnsi="Times New Roman" w:cs="Times New Roman"/>
          <w:b/>
          <w:szCs w:val="21"/>
        </w:rPr>
        <w:t>.</w:t>
      </w:r>
      <w:r w:rsidR="003A33A5" w:rsidRPr="005E6A5F">
        <w:rPr>
          <w:szCs w:val="21"/>
        </w:rPr>
        <w:t xml:space="preserve"> </w:t>
      </w:r>
    </w:p>
    <w:p w14:paraId="5F242EAC" w14:textId="03013550" w:rsidR="00E877AA" w:rsidRPr="00980678" w:rsidRDefault="003A33A5" w:rsidP="00BB1A55">
      <w:pPr>
        <w:widowControl/>
        <w:tabs>
          <w:tab w:val="center" w:pos="4153"/>
        </w:tabs>
        <w:rPr>
          <w:rFonts w:ascii="Times New Roman" w:hAnsi="Times New Roman" w:cs="Times New Roman"/>
          <w:sz w:val="24"/>
          <w:szCs w:val="24"/>
        </w:rPr>
      </w:pPr>
      <w:r w:rsidRPr="00980678">
        <w:rPr>
          <w:rFonts w:ascii="Times New Roman" w:hAnsi="Times New Roman" w:cs="Times New Roman"/>
          <w:sz w:val="24"/>
          <w:szCs w:val="24"/>
        </w:rPr>
        <w:t>(</w:t>
      </w:r>
      <w:r w:rsidR="00A77928" w:rsidRPr="00980678">
        <w:rPr>
          <w:rFonts w:ascii="Times New Roman" w:hAnsi="Times New Roman" w:cs="Times New Roman"/>
          <w:sz w:val="24"/>
          <w:szCs w:val="24"/>
        </w:rPr>
        <w:t>A</w:t>
      </w:r>
      <w:r w:rsidRPr="00980678">
        <w:rPr>
          <w:rFonts w:ascii="Times New Roman" w:hAnsi="Times New Roman" w:cs="Times New Roman"/>
          <w:sz w:val="24"/>
          <w:szCs w:val="24"/>
        </w:rPr>
        <w:t>-</w:t>
      </w:r>
      <w:r w:rsidR="00A77928" w:rsidRPr="00980678">
        <w:rPr>
          <w:rFonts w:ascii="Times New Roman" w:hAnsi="Times New Roman" w:cs="Times New Roman"/>
          <w:sz w:val="24"/>
          <w:szCs w:val="24"/>
        </w:rPr>
        <w:t>C</w:t>
      </w:r>
      <w:r w:rsidRPr="00980678">
        <w:rPr>
          <w:rFonts w:ascii="Times New Roman" w:hAnsi="Times New Roman" w:cs="Times New Roman"/>
          <w:sz w:val="24"/>
          <w:szCs w:val="24"/>
        </w:rPr>
        <w:t xml:space="preserve">) Association between DNA methylation and </w:t>
      </w:r>
      <w:proofErr w:type="spellStart"/>
      <w:r w:rsidRPr="00980678">
        <w:rPr>
          <w:rFonts w:ascii="Times New Roman" w:hAnsi="Times New Roman" w:cs="Times New Roman"/>
          <w:sz w:val="24"/>
          <w:szCs w:val="24"/>
        </w:rPr>
        <w:t>PCgenes</w:t>
      </w:r>
      <w:proofErr w:type="spellEnd"/>
      <w:r w:rsidRPr="00980678">
        <w:rPr>
          <w:rFonts w:ascii="Times New Roman" w:hAnsi="Times New Roman" w:cs="Times New Roman"/>
          <w:sz w:val="24"/>
          <w:szCs w:val="24"/>
        </w:rPr>
        <w:t xml:space="preserve"> expression in CG, CHG and CHH sequence contexts throughout the gene body and its 2-kb up- and downstream regions in SY1 endosperm; (</w:t>
      </w:r>
      <w:r w:rsidR="00A77928" w:rsidRPr="00980678">
        <w:rPr>
          <w:rFonts w:ascii="Times New Roman" w:hAnsi="Times New Roman" w:cs="Times New Roman"/>
          <w:sz w:val="24"/>
          <w:szCs w:val="24"/>
        </w:rPr>
        <w:t>D</w:t>
      </w:r>
      <w:r w:rsidRPr="00980678">
        <w:rPr>
          <w:rFonts w:ascii="Times New Roman" w:hAnsi="Times New Roman" w:cs="Times New Roman"/>
          <w:sz w:val="24"/>
          <w:szCs w:val="24"/>
        </w:rPr>
        <w:t>-</w:t>
      </w:r>
      <w:r w:rsidR="00A77928" w:rsidRPr="00980678">
        <w:rPr>
          <w:rFonts w:ascii="Times New Roman" w:hAnsi="Times New Roman" w:cs="Times New Roman"/>
          <w:sz w:val="24"/>
          <w:szCs w:val="24"/>
        </w:rPr>
        <w:t>F</w:t>
      </w:r>
      <w:r w:rsidRPr="00980678">
        <w:rPr>
          <w:rFonts w:ascii="Times New Roman" w:hAnsi="Times New Roman" w:cs="Times New Roman"/>
          <w:sz w:val="24"/>
          <w:szCs w:val="24"/>
        </w:rPr>
        <w:t xml:space="preserve">) Association between DNA methylation and </w:t>
      </w:r>
      <w:proofErr w:type="spellStart"/>
      <w:r w:rsidRPr="00980678">
        <w:rPr>
          <w:rFonts w:ascii="Times New Roman" w:hAnsi="Times New Roman" w:cs="Times New Roman"/>
          <w:sz w:val="24"/>
          <w:szCs w:val="24"/>
        </w:rPr>
        <w:t>PCgenes</w:t>
      </w:r>
      <w:proofErr w:type="spellEnd"/>
      <w:r w:rsidRPr="00980678">
        <w:rPr>
          <w:rFonts w:ascii="Times New Roman" w:hAnsi="Times New Roman" w:cs="Times New Roman"/>
          <w:sz w:val="24"/>
          <w:szCs w:val="24"/>
        </w:rPr>
        <w:t xml:space="preserve"> expression in CG, CHG and CHH sequence contexts throughout the gene body and its 2-kb up- and downstream regions in YS1 endosperm.</w:t>
      </w:r>
    </w:p>
    <w:p w14:paraId="24C65620" w14:textId="67E2D992" w:rsidR="00705A58" w:rsidRDefault="00705A58">
      <w:pPr>
        <w:widowControl/>
        <w:jc w:val="lef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04C1AEFA" w14:textId="77777777" w:rsidR="00705A58" w:rsidRDefault="00705A58" w:rsidP="00BB1A55">
      <w:pPr>
        <w:widowControl/>
        <w:tabs>
          <w:tab w:val="center" w:pos="4153"/>
        </w:tabs>
        <w:rPr>
          <w:rFonts w:ascii="Times New Roman" w:hAnsi="Times New Roman" w:cs="Times New Roman"/>
          <w:b/>
          <w:sz w:val="24"/>
          <w:szCs w:val="24"/>
        </w:rPr>
      </w:pPr>
    </w:p>
    <w:p w14:paraId="2C8D3E11" w14:textId="5BE11B18" w:rsidR="0015626E" w:rsidRDefault="0015626E" w:rsidP="0015626E">
      <w:pPr>
        <w:widowControl/>
        <w:tabs>
          <w:tab w:val="center" w:pos="4153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 w:hint="eastAsia"/>
          <w:b/>
          <w:noProof/>
          <w:sz w:val="24"/>
          <w:szCs w:val="24"/>
        </w:rPr>
        <w:drawing>
          <wp:inline distT="0" distB="0" distL="0" distR="0" wp14:anchorId="2B8A3FBD" wp14:editId="04DA8267">
            <wp:extent cx="3134591" cy="2497936"/>
            <wp:effectExtent l="0" t="0" r="889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48174" cy="2508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BCC4DB" w14:textId="65A0B5D0" w:rsidR="00980678" w:rsidRDefault="0015626E" w:rsidP="00A53098">
      <w:pPr>
        <w:widowControl/>
        <w:tabs>
          <w:tab w:val="center" w:pos="4153"/>
        </w:tabs>
        <w:rPr>
          <w:rFonts w:ascii="Times New Roman" w:hAnsi="Times New Roman" w:cs="Times New Roman"/>
          <w:b/>
          <w:sz w:val="24"/>
          <w:szCs w:val="24"/>
        </w:rPr>
      </w:pPr>
      <w:r w:rsidRPr="009D3380">
        <w:rPr>
          <w:rFonts w:ascii="Times New Roman" w:hAnsi="Times New Roman" w:cs="Times New Roman"/>
          <w:b/>
          <w:sz w:val="24"/>
          <w:szCs w:val="24"/>
        </w:rPr>
        <w:t>Fig</w:t>
      </w:r>
      <w:r w:rsidR="0091187A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D3380">
        <w:rPr>
          <w:rFonts w:ascii="Times New Roman" w:hAnsi="Times New Roman" w:cs="Times New Roman"/>
          <w:b/>
          <w:sz w:val="24"/>
          <w:szCs w:val="24"/>
        </w:rPr>
        <w:t>S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9C3357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A53098" w:rsidRPr="00A53098">
        <w:rPr>
          <w:rFonts w:ascii="Times New Roman" w:hAnsi="Times New Roman" w:cs="Times New Roman"/>
          <w:b/>
          <w:sz w:val="24"/>
          <w:szCs w:val="24"/>
        </w:rPr>
        <w:t>Identification of imprinted long non-coding RNAs (</w:t>
      </w:r>
      <w:proofErr w:type="spellStart"/>
      <w:r w:rsidR="00A53098" w:rsidRPr="00A53098">
        <w:rPr>
          <w:rFonts w:ascii="Times New Roman" w:hAnsi="Times New Roman" w:cs="Times New Roman"/>
          <w:b/>
          <w:sz w:val="24"/>
          <w:szCs w:val="24"/>
        </w:rPr>
        <w:t>lncRNAs</w:t>
      </w:r>
      <w:proofErr w:type="spellEnd"/>
      <w:r w:rsidR="00A53098" w:rsidRPr="00A53098">
        <w:rPr>
          <w:rFonts w:ascii="Times New Roman" w:hAnsi="Times New Roman" w:cs="Times New Roman"/>
          <w:b/>
          <w:sz w:val="24"/>
          <w:szCs w:val="24"/>
        </w:rPr>
        <w:t xml:space="preserve">) in sunflower endosperm at 12 </w:t>
      </w:r>
      <w:proofErr w:type="gramStart"/>
      <w:r w:rsidR="00A53098" w:rsidRPr="00A53098">
        <w:rPr>
          <w:rFonts w:ascii="Times New Roman" w:hAnsi="Times New Roman" w:cs="Times New Roman"/>
          <w:b/>
          <w:sz w:val="24"/>
          <w:szCs w:val="24"/>
        </w:rPr>
        <w:t>DAP</w:t>
      </w:r>
      <w:proofErr w:type="gramEnd"/>
      <w:r w:rsidR="00A53098" w:rsidRPr="00A53098">
        <w:rPr>
          <w:rFonts w:ascii="Times New Roman" w:hAnsi="Times New Roman" w:cs="Times New Roman"/>
          <w:b/>
          <w:sz w:val="24"/>
          <w:szCs w:val="24"/>
        </w:rPr>
        <w:t>.</w:t>
      </w:r>
      <w:r w:rsidR="00A5309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2A992976" w14:textId="67501830" w:rsidR="0015626E" w:rsidRPr="00A53098" w:rsidRDefault="00A53098" w:rsidP="00A53098">
      <w:pPr>
        <w:widowControl/>
        <w:tabs>
          <w:tab w:val="center" w:pos="4153"/>
        </w:tabs>
        <w:rPr>
          <w:rFonts w:ascii="Times New Roman" w:hAnsi="Times New Roman" w:cs="Times New Roman"/>
          <w:bCs/>
          <w:sz w:val="24"/>
          <w:szCs w:val="24"/>
        </w:rPr>
      </w:pPr>
      <w:r w:rsidRPr="00A53098">
        <w:rPr>
          <w:rFonts w:ascii="Times New Roman" w:hAnsi="Times New Roman" w:cs="Times New Roman"/>
          <w:bCs/>
          <w:sz w:val="24"/>
          <w:szCs w:val="24"/>
        </w:rPr>
        <w:t xml:space="preserve">Classification of total identified imprinted </w:t>
      </w:r>
      <w:proofErr w:type="spellStart"/>
      <w:r w:rsidRPr="00A53098">
        <w:rPr>
          <w:rFonts w:ascii="Times New Roman" w:hAnsi="Times New Roman" w:cs="Times New Roman"/>
          <w:bCs/>
          <w:sz w:val="24"/>
          <w:szCs w:val="24"/>
        </w:rPr>
        <w:t>lncRNAs</w:t>
      </w:r>
      <w:proofErr w:type="spellEnd"/>
      <w:r w:rsidRPr="00A53098">
        <w:rPr>
          <w:rFonts w:ascii="Times New Roman" w:hAnsi="Times New Roman" w:cs="Times New Roman"/>
          <w:bCs/>
          <w:sz w:val="24"/>
          <w:szCs w:val="24"/>
        </w:rPr>
        <w:t xml:space="preserve"> including lincRNA, antisense-lncRNA, intronic-lncRNA and sense-lncRNA.</w:t>
      </w:r>
    </w:p>
    <w:p w14:paraId="65D93BDC" w14:textId="088B74AE" w:rsidR="0068732A" w:rsidRDefault="0068732A">
      <w:pPr>
        <w:widowControl/>
        <w:jc w:val="lef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6907DC13" w14:textId="6306A925" w:rsidR="0015626E" w:rsidRDefault="0068732A" w:rsidP="0015626E">
      <w:pPr>
        <w:widowControl/>
        <w:tabs>
          <w:tab w:val="center" w:pos="4153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</w:rPr>
        <w:lastRenderedPageBreak/>
        <w:drawing>
          <wp:inline distT="0" distB="0" distL="0" distR="0" wp14:anchorId="1343585A" wp14:editId="6F45C796">
            <wp:extent cx="4572000" cy="2743200"/>
            <wp:effectExtent l="0" t="0" r="0" b="0"/>
            <wp:docPr id="1" name="图表 1">
              <a:extLst xmlns:a="http://schemas.openxmlformats.org/drawingml/2006/main">
                <a:ext uri="{FF2B5EF4-FFF2-40B4-BE49-F238E27FC236}">
                  <a16:creationId xmlns:a16="http://schemas.microsoft.com/office/drawing/2014/main" id="{EDE0A881-EF57-85F9-7475-FB0CE2B6657C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14:paraId="1193E0C3" w14:textId="71225707" w:rsidR="0068732A" w:rsidRDefault="0068732A" w:rsidP="0015626E">
      <w:pPr>
        <w:widowControl/>
        <w:tabs>
          <w:tab w:val="center" w:pos="4153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6C7EB7C" w14:textId="0033F440" w:rsidR="0068732A" w:rsidRDefault="0068732A" w:rsidP="0068732A"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9D3380">
        <w:rPr>
          <w:rFonts w:ascii="Times New Roman" w:hAnsi="Times New Roman" w:cs="Times New Roman"/>
          <w:b/>
          <w:sz w:val="24"/>
          <w:szCs w:val="24"/>
        </w:rPr>
        <w:t>Fig</w:t>
      </w:r>
      <w:r w:rsidR="0091187A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D3380">
        <w:rPr>
          <w:rFonts w:ascii="Times New Roman" w:hAnsi="Times New Roman" w:cs="Times New Roman"/>
          <w:b/>
          <w:sz w:val="24"/>
          <w:szCs w:val="24"/>
        </w:rPr>
        <w:t>S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 w:rsidRPr="009C3357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B37F5" w:rsidRPr="00293302">
        <w:rPr>
          <w:rFonts w:ascii="Times New Roman" w:hAnsi="Times New Roman"/>
          <w:b/>
          <w:bCs/>
          <w:sz w:val="24"/>
          <w:szCs w:val="24"/>
        </w:rPr>
        <w:t xml:space="preserve">The number of transcription factors showing strong correlation with the </w:t>
      </w:r>
      <w:proofErr w:type="spellStart"/>
      <w:r w:rsidR="001B37F5" w:rsidRPr="00293302">
        <w:rPr>
          <w:rFonts w:ascii="Times New Roman" w:hAnsi="Times New Roman"/>
          <w:b/>
          <w:bCs/>
          <w:sz w:val="24"/>
          <w:szCs w:val="24"/>
        </w:rPr>
        <w:t>lncRNAs</w:t>
      </w:r>
      <w:proofErr w:type="spellEnd"/>
      <w:r w:rsidR="001B37F5" w:rsidRPr="00293302">
        <w:rPr>
          <w:rFonts w:ascii="Times New Roman" w:hAnsi="Times New Roman"/>
          <w:b/>
          <w:bCs/>
          <w:sz w:val="24"/>
          <w:szCs w:val="24"/>
        </w:rPr>
        <w:t>.</w:t>
      </w:r>
    </w:p>
    <w:p w14:paraId="4D719E9B" w14:textId="77777777" w:rsidR="0068732A" w:rsidRPr="0015626E" w:rsidRDefault="0068732A" w:rsidP="0015626E">
      <w:pPr>
        <w:widowControl/>
        <w:tabs>
          <w:tab w:val="center" w:pos="4153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68732A" w:rsidRPr="0015626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F69116" w14:textId="77777777" w:rsidR="00336D51" w:rsidRDefault="00336D51" w:rsidP="00250D83">
      <w:r>
        <w:separator/>
      </w:r>
    </w:p>
  </w:endnote>
  <w:endnote w:type="continuationSeparator" w:id="0">
    <w:p w14:paraId="1F50338B" w14:textId="77777777" w:rsidR="00336D51" w:rsidRDefault="00336D51" w:rsidP="00250D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D9FE85" w14:textId="77777777" w:rsidR="00336D51" w:rsidRDefault="00336D51" w:rsidP="00250D83">
      <w:r>
        <w:separator/>
      </w:r>
    </w:p>
  </w:footnote>
  <w:footnote w:type="continuationSeparator" w:id="0">
    <w:p w14:paraId="082B3A50" w14:textId="77777777" w:rsidR="00336D51" w:rsidRDefault="00336D51" w:rsidP="00250D8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2F5B"/>
    <w:rsid w:val="000718D3"/>
    <w:rsid w:val="000B767A"/>
    <w:rsid w:val="000E589A"/>
    <w:rsid w:val="000F2BFC"/>
    <w:rsid w:val="0015626E"/>
    <w:rsid w:val="00166618"/>
    <w:rsid w:val="00171855"/>
    <w:rsid w:val="00172112"/>
    <w:rsid w:val="00175A2F"/>
    <w:rsid w:val="001B23E7"/>
    <w:rsid w:val="001B37F5"/>
    <w:rsid w:val="001E2F7C"/>
    <w:rsid w:val="0020727F"/>
    <w:rsid w:val="00250D83"/>
    <w:rsid w:val="00256D3B"/>
    <w:rsid w:val="00293302"/>
    <w:rsid w:val="002A7CE3"/>
    <w:rsid w:val="002E50F0"/>
    <w:rsid w:val="002F2399"/>
    <w:rsid w:val="0030340F"/>
    <w:rsid w:val="0033240E"/>
    <w:rsid w:val="00336D51"/>
    <w:rsid w:val="003A33A5"/>
    <w:rsid w:val="003D293C"/>
    <w:rsid w:val="0041148A"/>
    <w:rsid w:val="00424348"/>
    <w:rsid w:val="00454300"/>
    <w:rsid w:val="00487012"/>
    <w:rsid w:val="004B7698"/>
    <w:rsid w:val="004C3A14"/>
    <w:rsid w:val="004E2ADC"/>
    <w:rsid w:val="004F2A94"/>
    <w:rsid w:val="00533F7B"/>
    <w:rsid w:val="0055205E"/>
    <w:rsid w:val="00552406"/>
    <w:rsid w:val="00580E12"/>
    <w:rsid w:val="005942B0"/>
    <w:rsid w:val="005A02EF"/>
    <w:rsid w:val="005B6023"/>
    <w:rsid w:val="005E6A5F"/>
    <w:rsid w:val="005F1631"/>
    <w:rsid w:val="0060059F"/>
    <w:rsid w:val="006145CD"/>
    <w:rsid w:val="0064158B"/>
    <w:rsid w:val="00682EDA"/>
    <w:rsid w:val="0068732A"/>
    <w:rsid w:val="006C2CDB"/>
    <w:rsid w:val="006D4487"/>
    <w:rsid w:val="006E1A84"/>
    <w:rsid w:val="006F3E20"/>
    <w:rsid w:val="00705A58"/>
    <w:rsid w:val="00742464"/>
    <w:rsid w:val="00753249"/>
    <w:rsid w:val="007650E1"/>
    <w:rsid w:val="00767B68"/>
    <w:rsid w:val="00790F95"/>
    <w:rsid w:val="00795D0E"/>
    <w:rsid w:val="007A2971"/>
    <w:rsid w:val="007A5BEF"/>
    <w:rsid w:val="007D7EB4"/>
    <w:rsid w:val="007F47D3"/>
    <w:rsid w:val="007F6294"/>
    <w:rsid w:val="00810283"/>
    <w:rsid w:val="00810573"/>
    <w:rsid w:val="00815F9E"/>
    <w:rsid w:val="008553F3"/>
    <w:rsid w:val="00856B12"/>
    <w:rsid w:val="0086513D"/>
    <w:rsid w:val="00875C3B"/>
    <w:rsid w:val="00885DCC"/>
    <w:rsid w:val="00887CAD"/>
    <w:rsid w:val="0091187A"/>
    <w:rsid w:val="009440EB"/>
    <w:rsid w:val="00945075"/>
    <w:rsid w:val="00965A2D"/>
    <w:rsid w:val="00977157"/>
    <w:rsid w:val="00980678"/>
    <w:rsid w:val="00982E76"/>
    <w:rsid w:val="00983A68"/>
    <w:rsid w:val="009C19A7"/>
    <w:rsid w:val="009D3380"/>
    <w:rsid w:val="009D6FA5"/>
    <w:rsid w:val="009E4647"/>
    <w:rsid w:val="009E5F73"/>
    <w:rsid w:val="00A0007E"/>
    <w:rsid w:val="00A50373"/>
    <w:rsid w:val="00A53098"/>
    <w:rsid w:val="00A66910"/>
    <w:rsid w:val="00A77928"/>
    <w:rsid w:val="00A9122A"/>
    <w:rsid w:val="00AE1C80"/>
    <w:rsid w:val="00AE7A99"/>
    <w:rsid w:val="00AF1298"/>
    <w:rsid w:val="00B05612"/>
    <w:rsid w:val="00B73739"/>
    <w:rsid w:val="00BA036C"/>
    <w:rsid w:val="00BB1A55"/>
    <w:rsid w:val="00BB3F16"/>
    <w:rsid w:val="00BD4EE1"/>
    <w:rsid w:val="00C27C7F"/>
    <w:rsid w:val="00C86A1E"/>
    <w:rsid w:val="00CC0347"/>
    <w:rsid w:val="00CC06A1"/>
    <w:rsid w:val="00CC376A"/>
    <w:rsid w:val="00D0250E"/>
    <w:rsid w:val="00D45F36"/>
    <w:rsid w:val="00DF3734"/>
    <w:rsid w:val="00E035D5"/>
    <w:rsid w:val="00E1300E"/>
    <w:rsid w:val="00E173C9"/>
    <w:rsid w:val="00E877AA"/>
    <w:rsid w:val="00ED3B0C"/>
    <w:rsid w:val="00F12F5B"/>
    <w:rsid w:val="00F13670"/>
    <w:rsid w:val="00F47FD9"/>
    <w:rsid w:val="00F84E96"/>
    <w:rsid w:val="00FA7D1D"/>
    <w:rsid w:val="00FC11F7"/>
    <w:rsid w:val="00FC7C98"/>
    <w:rsid w:val="00FD297D"/>
    <w:rsid w:val="00FD5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BB44A5"/>
  <w15:chartTrackingRefBased/>
  <w15:docId w15:val="{9BE4727F-19E4-41A9-B358-C4AEE74BE1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0D83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250D83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50D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50D8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50D8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50D83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250D83"/>
    <w:rPr>
      <w:b/>
      <w:bCs/>
      <w:kern w:val="44"/>
      <w:sz w:val="44"/>
      <w:szCs w:val="44"/>
    </w:rPr>
  </w:style>
  <w:style w:type="paragraph" w:styleId="a7">
    <w:name w:val="List Paragraph"/>
    <w:basedOn w:val="a"/>
    <w:uiPriority w:val="34"/>
    <w:qFormat/>
    <w:rsid w:val="00250D83"/>
    <w:pPr>
      <w:ind w:firstLineChars="200" w:firstLine="420"/>
    </w:pPr>
  </w:style>
  <w:style w:type="character" w:styleId="a8">
    <w:name w:val="Hyperlink"/>
    <w:basedOn w:val="a0"/>
    <w:uiPriority w:val="99"/>
    <w:unhideWhenUsed/>
    <w:rsid w:val="005942B0"/>
    <w:rPr>
      <w:color w:val="0000FF"/>
      <w:u w:val="single"/>
    </w:rPr>
  </w:style>
  <w:style w:type="paragraph" w:customStyle="1" w:styleId="MDPI51figurecaption">
    <w:name w:val="MDPI_5.1_figure_caption"/>
    <w:qFormat/>
    <w:rsid w:val="00A53098"/>
    <w:pPr>
      <w:adjustRightInd w:val="0"/>
      <w:snapToGrid w:val="0"/>
      <w:spacing w:before="120" w:after="240" w:line="228" w:lineRule="auto"/>
      <w:ind w:left="2608"/>
      <w:jc w:val="both"/>
    </w:pPr>
    <w:rPr>
      <w:rFonts w:ascii="Palatino Linotype" w:eastAsia="Times New Roman" w:hAnsi="Palatino Linotype" w:cs="Times New Roman"/>
      <w:color w:val="000000"/>
      <w:kern w:val="0"/>
      <w:sz w:val="18"/>
      <w:szCs w:val="20"/>
      <w:lang w:eastAsia="de-DE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544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4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1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1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5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tiff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chart" Target="charts/chart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0" Type="http://schemas.openxmlformats.org/officeDocument/2006/relationships/image" Target="media/image5.tiff"/><Relationship Id="rId4" Type="http://schemas.openxmlformats.org/officeDocument/2006/relationships/footnotes" Target="footnotes.xml"/><Relationship Id="rId9" Type="http://schemas.openxmlformats.org/officeDocument/2006/relationships/image" Target="media/image4.tiff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E:\&#35838;&#39064;\2021&#24037;&#20316;&#35745;&#21010;\2022&#25991;&#31456;&#20934;&#22791;\&#21521;&#26085;&#33909;&#21360;&#35760;&#38271;&#38750;&#32534;&#30721;RNA-&#20110;&#24069;\&#25991;&#31456;&#21021;&#31295;\lncRNA_manuscript_20220704\&#22522;&#22240;&#21495;&#21644;&#27880;&#37322;(1)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Sheet3!$A$1:$A$15</c:f>
              <c:strCache>
                <c:ptCount val="15"/>
                <c:pt idx="0">
                  <c:v>bHLH</c:v>
                </c:pt>
                <c:pt idx="1">
                  <c:v>C2H2</c:v>
                </c:pt>
                <c:pt idx="2">
                  <c:v>GeBP</c:v>
                </c:pt>
                <c:pt idx="3">
                  <c:v>Hap2/NF-YA</c:v>
                </c:pt>
                <c:pt idx="4">
                  <c:v>HB-other</c:v>
                </c:pt>
                <c:pt idx="5">
                  <c:v>C3H-WRC/GRF</c:v>
                </c:pt>
                <c:pt idx="6">
                  <c:v>CCHC(Zn)</c:v>
                </c:pt>
                <c:pt idx="7">
                  <c:v>MYB</c:v>
                </c:pt>
                <c:pt idx="8">
                  <c:v>MYB-related</c:v>
                </c:pt>
                <c:pt idx="9">
                  <c:v>NAM</c:v>
                </c:pt>
                <c:pt idx="10">
                  <c:v>Nin-like</c:v>
                </c:pt>
                <c:pt idx="11">
                  <c:v>RR-A-type</c:v>
                </c:pt>
                <c:pt idx="12">
                  <c:v>SBP</c:v>
                </c:pt>
                <c:pt idx="13">
                  <c:v>SSXT</c:v>
                </c:pt>
                <c:pt idx="14">
                  <c:v>WD40-like</c:v>
                </c:pt>
              </c:strCache>
            </c:strRef>
          </c:cat>
          <c:val>
            <c:numRef>
              <c:f>Sheet3!$B$1:$B$15</c:f>
              <c:numCache>
                <c:formatCode>General</c:formatCode>
                <c:ptCount val="15"/>
                <c:pt idx="0">
                  <c:v>3</c:v>
                </c:pt>
                <c:pt idx="1">
                  <c:v>7</c:v>
                </c:pt>
                <c:pt idx="2">
                  <c:v>1</c:v>
                </c:pt>
                <c:pt idx="3">
                  <c:v>1</c:v>
                </c:pt>
                <c:pt idx="4">
                  <c:v>1</c:v>
                </c:pt>
                <c:pt idx="5">
                  <c:v>1</c:v>
                </c:pt>
                <c:pt idx="6">
                  <c:v>3</c:v>
                </c:pt>
                <c:pt idx="7">
                  <c:v>1</c:v>
                </c:pt>
                <c:pt idx="8">
                  <c:v>1</c:v>
                </c:pt>
                <c:pt idx="9">
                  <c:v>1</c:v>
                </c:pt>
                <c:pt idx="10">
                  <c:v>1</c:v>
                </c:pt>
                <c:pt idx="11">
                  <c:v>1</c:v>
                </c:pt>
                <c:pt idx="12">
                  <c:v>1</c:v>
                </c:pt>
                <c:pt idx="13">
                  <c:v>1</c:v>
                </c:pt>
                <c:pt idx="14">
                  <c:v>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4B69-42BB-9357-6F8D12E2753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670492800"/>
        <c:axId val="670490504"/>
      </c:barChart>
      <c:catAx>
        <c:axId val="67049280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Arial" panose="020B0604020202020204" pitchFamily="34" charset="0"/>
                <a:ea typeface="+mn-ea"/>
                <a:cs typeface="Arial" panose="020B0604020202020204" pitchFamily="34" charset="0"/>
              </a:defRPr>
            </a:pPr>
            <a:endParaRPr lang="zh-CN"/>
          </a:p>
        </c:txPr>
        <c:crossAx val="670490504"/>
        <c:crosses val="autoZero"/>
        <c:auto val="1"/>
        <c:lblAlgn val="ctr"/>
        <c:lblOffset val="100"/>
        <c:noMultiLvlLbl val="0"/>
      </c:catAx>
      <c:valAx>
        <c:axId val="67049050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ysClr val="windowText" lastClr="000000"/>
                    </a:solidFill>
                    <a:latin typeface="Arial" panose="020B0604020202020204" pitchFamily="34" charset="0"/>
                    <a:ea typeface="+mn-ea"/>
                    <a:cs typeface="Arial" panose="020B0604020202020204" pitchFamily="34" charset="0"/>
                  </a:defRPr>
                </a:pPr>
                <a:r>
                  <a:rPr lang="en-US"/>
                  <a:t>No.of genes</a:t>
                </a:r>
                <a:endParaRPr lang="zh-CN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ysClr val="windowText" lastClr="000000"/>
                  </a:solidFill>
                  <a:latin typeface="Arial" panose="020B0604020202020204" pitchFamily="34" charset="0"/>
                  <a:ea typeface="+mn-ea"/>
                  <a:cs typeface="Arial" panose="020B0604020202020204" pitchFamily="34" charset="0"/>
                </a:defRPr>
              </a:pPr>
              <a:endParaRPr lang="zh-CN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Arial" panose="020B0604020202020204" pitchFamily="34" charset="0"/>
                <a:ea typeface="+mn-ea"/>
                <a:cs typeface="Arial" panose="020B0604020202020204" pitchFamily="34" charset="0"/>
              </a:defRPr>
            </a:pPr>
            <a:endParaRPr lang="zh-CN"/>
          </a:p>
        </c:txPr>
        <c:crossAx val="670492800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>
          <a:solidFill>
            <a:sysClr val="windowText" lastClr="000000"/>
          </a:solidFill>
          <a:latin typeface="Arial" panose="020B0604020202020204" pitchFamily="34" charset="0"/>
          <a:cs typeface="Arial" panose="020B0604020202020204" pitchFamily="34" charset="0"/>
        </a:defRPr>
      </a:pPr>
      <a:endParaRPr lang="zh-CN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521</TotalTime>
  <Pages>8</Pages>
  <Words>385</Words>
  <Characters>2198</Characters>
  <Application>Microsoft Office Word</Application>
  <DocSecurity>0</DocSecurity>
  <Lines>18</Lines>
  <Paragraphs>5</Paragraphs>
  <ScaleCrop>false</ScaleCrop>
  <Company/>
  <LinksUpToDate>false</LinksUpToDate>
  <CharactersWithSpaces>2578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Dong</dc:creator>
  <cp:keywords/>
  <dc:description/>
  <cp:lastModifiedBy>鱼 或予</cp:lastModifiedBy>
  <cp:revision>128</cp:revision>
  <cp:lastPrinted>2021-08-25T04:28:00Z</cp:lastPrinted>
  <dcterms:created xsi:type="dcterms:W3CDTF">2021-05-24T00:27:00Z</dcterms:created>
  <dcterms:modified xsi:type="dcterms:W3CDTF">2022-08-05T10:34:00Z</dcterms:modified>
</cp:coreProperties>
</file>